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429" w:rsidRDefault="000C18A4" w:rsidP="009D1209">
      <w:pPr>
        <w:jc w:val="center"/>
        <w:rPr>
          <w:rFonts w:ascii="Times New Roman" w:hAnsi="Times New Roman" w:cs="Times New Roman"/>
          <w:sz w:val="28"/>
          <w:szCs w:val="28"/>
        </w:rPr>
      </w:pPr>
      <w:bookmarkStart w:id="0" w:name="bookmark0"/>
      <w:r>
        <w:rPr>
          <w:rFonts w:ascii="Times New Roman" w:hAnsi="Times New Roman" w:cs="Times New Roman"/>
          <w:sz w:val="28"/>
          <w:szCs w:val="28"/>
        </w:rPr>
        <w:t>ДЕПАРТАМЕНТ ОБРАЗОВАНИЯ ИВАНОВСКОЙ ОБЛАСТИ</w:t>
      </w:r>
    </w:p>
    <w:p w:rsidR="009D1209" w:rsidRPr="009D1209" w:rsidRDefault="000C18A4" w:rsidP="009D1209">
      <w:pPr>
        <w:jc w:val="center"/>
        <w:rPr>
          <w:rFonts w:ascii="Times New Roman" w:hAnsi="Times New Roman" w:cs="Times New Roman"/>
          <w:sz w:val="28"/>
          <w:szCs w:val="28"/>
        </w:rPr>
      </w:pPr>
      <w:r>
        <w:rPr>
          <w:rFonts w:ascii="Times New Roman" w:hAnsi="Times New Roman" w:cs="Times New Roman"/>
          <w:sz w:val="28"/>
          <w:szCs w:val="28"/>
        </w:rPr>
        <w:t>ОГБ</w:t>
      </w:r>
      <w:r w:rsidR="00E47183">
        <w:rPr>
          <w:rFonts w:ascii="Times New Roman" w:hAnsi="Times New Roman" w:cs="Times New Roman"/>
          <w:sz w:val="28"/>
          <w:szCs w:val="28"/>
        </w:rPr>
        <w:t xml:space="preserve">ПОУ </w:t>
      </w:r>
      <w:r w:rsidR="00510076">
        <w:rPr>
          <w:rFonts w:ascii="Times New Roman" w:hAnsi="Times New Roman" w:cs="Times New Roman"/>
          <w:sz w:val="28"/>
          <w:szCs w:val="28"/>
        </w:rPr>
        <w:t xml:space="preserve"> «ПЛЕССКИЙ</w:t>
      </w:r>
      <w:r w:rsidR="009D1209">
        <w:rPr>
          <w:rFonts w:ascii="Times New Roman" w:hAnsi="Times New Roman" w:cs="Times New Roman"/>
          <w:sz w:val="28"/>
          <w:szCs w:val="28"/>
        </w:rPr>
        <w:t xml:space="preserve"> КОЛЛЕДЖ</w:t>
      </w:r>
      <w:r w:rsidR="00510076">
        <w:rPr>
          <w:rFonts w:ascii="Times New Roman" w:hAnsi="Times New Roman" w:cs="Times New Roman"/>
          <w:sz w:val="28"/>
          <w:szCs w:val="28"/>
        </w:rPr>
        <w:t xml:space="preserve"> БИЗНЕСА И ТУРИЗМА</w:t>
      </w:r>
      <w:r w:rsidR="009D1209">
        <w:rPr>
          <w:rFonts w:ascii="Times New Roman" w:hAnsi="Times New Roman" w:cs="Times New Roman"/>
          <w:sz w:val="28"/>
          <w:szCs w:val="28"/>
        </w:rPr>
        <w:t>»</w:t>
      </w:r>
    </w:p>
    <w:p w:rsidR="00862429" w:rsidRPr="009D1209" w:rsidRDefault="00862429" w:rsidP="00862429">
      <w:pPr>
        <w:jc w:val="center"/>
        <w:outlineLvl w:val="1"/>
        <w:rPr>
          <w:rFonts w:ascii="Times New Roman" w:hAnsi="Times New Roman" w:cs="Times New Roman"/>
          <w:sz w:val="28"/>
          <w:szCs w:val="28"/>
        </w:rPr>
      </w:pPr>
    </w:p>
    <w:p w:rsidR="00862429" w:rsidRPr="009D1209" w:rsidRDefault="00862429" w:rsidP="00862429">
      <w:pPr>
        <w:jc w:val="center"/>
        <w:outlineLvl w:val="1"/>
        <w:rPr>
          <w:rFonts w:ascii="Times New Roman" w:hAnsi="Times New Roman" w:cs="Times New Roman"/>
          <w:sz w:val="28"/>
          <w:szCs w:val="28"/>
        </w:rPr>
      </w:pPr>
    </w:p>
    <w:p w:rsidR="00862429" w:rsidRPr="009D1209" w:rsidRDefault="00862429" w:rsidP="00862429">
      <w:pPr>
        <w:jc w:val="center"/>
        <w:outlineLvl w:val="1"/>
        <w:rPr>
          <w:rFonts w:ascii="Times New Roman" w:hAnsi="Times New Roman" w:cs="Times New Roman"/>
          <w:sz w:val="28"/>
          <w:szCs w:val="28"/>
        </w:rPr>
      </w:pPr>
    </w:p>
    <w:p w:rsidR="00862429" w:rsidRPr="009D1209" w:rsidRDefault="00862429" w:rsidP="00862429">
      <w:pPr>
        <w:jc w:val="center"/>
        <w:outlineLvl w:val="1"/>
        <w:rPr>
          <w:rFonts w:ascii="Times New Roman" w:hAnsi="Times New Roman" w:cs="Times New Roman"/>
          <w:sz w:val="28"/>
          <w:szCs w:val="28"/>
        </w:rPr>
      </w:pPr>
    </w:p>
    <w:p w:rsidR="00862429" w:rsidRPr="009D1209" w:rsidRDefault="00862429" w:rsidP="00862429">
      <w:pPr>
        <w:jc w:val="center"/>
        <w:outlineLvl w:val="1"/>
        <w:rPr>
          <w:rFonts w:ascii="Times New Roman" w:hAnsi="Times New Roman" w:cs="Times New Roman"/>
          <w:sz w:val="28"/>
          <w:szCs w:val="28"/>
        </w:rPr>
      </w:pPr>
    </w:p>
    <w:p w:rsidR="00862429" w:rsidRPr="009D1209" w:rsidRDefault="00862429" w:rsidP="00862429">
      <w:pPr>
        <w:jc w:val="center"/>
        <w:outlineLvl w:val="1"/>
        <w:rPr>
          <w:rFonts w:ascii="Times New Roman" w:hAnsi="Times New Roman" w:cs="Times New Roman"/>
          <w:sz w:val="28"/>
          <w:szCs w:val="28"/>
        </w:rPr>
      </w:pPr>
    </w:p>
    <w:p w:rsidR="00862429" w:rsidRPr="009D1209" w:rsidRDefault="00862429" w:rsidP="00862429">
      <w:pPr>
        <w:jc w:val="center"/>
        <w:outlineLvl w:val="1"/>
        <w:rPr>
          <w:rFonts w:ascii="Times New Roman" w:hAnsi="Times New Roman" w:cs="Times New Roman"/>
          <w:sz w:val="28"/>
          <w:szCs w:val="28"/>
        </w:rPr>
      </w:pPr>
    </w:p>
    <w:p w:rsidR="00862429" w:rsidRPr="009D1209" w:rsidRDefault="00862429" w:rsidP="00862429">
      <w:pPr>
        <w:jc w:val="center"/>
        <w:outlineLvl w:val="1"/>
        <w:rPr>
          <w:rFonts w:ascii="Times New Roman" w:hAnsi="Times New Roman" w:cs="Times New Roman"/>
          <w:sz w:val="28"/>
          <w:szCs w:val="28"/>
        </w:rPr>
      </w:pPr>
    </w:p>
    <w:p w:rsidR="00862429" w:rsidRPr="009D1209" w:rsidRDefault="00862429" w:rsidP="00862429">
      <w:pPr>
        <w:jc w:val="center"/>
        <w:outlineLvl w:val="1"/>
        <w:rPr>
          <w:rFonts w:ascii="Times New Roman" w:hAnsi="Times New Roman" w:cs="Times New Roman"/>
          <w:sz w:val="28"/>
          <w:szCs w:val="28"/>
        </w:rPr>
      </w:pPr>
    </w:p>
    <w:p w:rsidR="00862429" w:rsidRPr="009D1209" w:rsidRDefault="00862429" w:rsidP="00862429">
      <w:pPr>
        <w:jc w:val="center"/>
        <w:outlineLvl w:val="1"/>
        <w:rPr>
          <w:rFonts w:ascii="Times New Roman" w:hAnsi="Times New Roman" w:cs="Times New Roman"/>
          <w:sz w:val="28"/>
          <w:szCs w:val="28"/>
        </w:rPr>
      </w:pPr>
    </w:p>
    <w:p w:rsidR="00862429" w:rsidRPr="009D1209" w:rsidRDefault="00862429" w:rsidP="00862429">
      <w:pPr>
        <w:jc w:val="center"/>
        <w:outlineLvl w:val="1"/>
        <w:rPr>
          <w:rFonts w:ascii="Times New Roman" w:hAnsi="Times New Roman" w:cs="Times New Roman"/>
          <w:sz w:val="28"/>
          <w:szCs w:val="28"/>
        </w:rPr>
      </w:pPr>
    </w:p>
    <w:p w:rsidR="00862429" w:rsidRPr="009D1209" w:rsidRDefault="00862429" w:rsidP="00862429">
      <w:pPr>
        <w:jc w:val="center"/>
        <w:outlineLvl w:val="1"/>
        <w:rPr>
          <w:rFonts w:ascii="Times New Roman" w:hAnsi="Times New Roman" w:cs="Times New Roman"/>
          <w:sz w:val="28"/>
          <w:szCs w:val="28"/>
        </w:rPr>
      </w:pPr>
    </w:p>
    <w:p w:rsidR="00862429" w:rsidRPr="009D1209" w:rsidRDefault="00B746B6" w:rsidP="00862429">
      <w:pPr>
        <w:jc w:val="center"/>
        <w:outlineLvl w:val="1"/>
        <w:rPr>
          <w:rFonts w:ascii="Times New Roman" w:hAnsi="Times New Roman" w:cs="Times New Roman"/>
          <w:sz w:val="28"/>
          <w:szCs w:val="28"/>
        </w:rPr>
      </w:pPr>
      <w:r w:rsidRPr="009D1209">
        <w:rPr>
          <w:rFonts w:ascii="Times New Roman" w:hAnsi="Times New Roman" w:cs="Times New Roman"/>
          <w:sz w:val="28"/>
          <w:szCs w:val="28"/>
        </w:rPr>
        <w:t>РАБОЧАЯ ПРОГРАММА ПРОФЕССИОНАЛЬНОГО МОДУЛЯ</w:t>
      </w:r>
    </w:p>
    <w:p w:rsidR="00172860" w:rsidRPr="009D1209" w:rsidRDefault="000C18A4" w:rsidP="00862429">
      <w:pPr>
        <w:jc w:val="center"/>
        <w:outlineLvl w:val="1"/>
        <w:rPr>
          <w:rFonts w:ascii="Times New Roman" w:hAnsi="Times New Roman" w:cs="Times New Roman"/>
          <w:sz w:val="28"/>
          <w:szCs w:val="28"/>
        </w:rPr>
      </w:pPr>
      <w:r w:rsidRPr="00E47183">
        <w:rPr>
          <w:rFonts w:ascii="Times New Roman" w:hAnsi="Times New Roman" w:cs="Times New Roman"/>
          <w:b/>
          <w:sz w:val="28"/>
          <w:szCs w:val="28"/>
        </w:rPr>
        <w:t>ПМ.03.</w:t>
      </w:r>
      <w:r w:rsidR="00B746B6" w:rsidRPr="00E47183">
        <w:rPr>
          <w:rFonts w:ascii="Times New Roman" w:hAnsi="Times New Roman" w:cs="Times New Roman"/>
          <w:b/>
          <w:sz w:val="28"/>
          <w:szCs w:val="28"/>
        </w:rPr>
        <w:t>Проведение расчетов с бюджетом и внебюджетными фондами</w:t>
      </w:r>
      <w:bookmarkEnd w:id="0"/>
      <w:r w:rsidR="00510076">
        <w:rPr>
          <w:rFonts w:ascii="Times New Roman" w:hAnsi="Times New Roman" w:cs="Times New Roman"/>
          <w:sz w:val="28"/>
          <w:szCs w:val="28"/>
        </w:rPr>
        <w:t xml:space="preserve"> специальность 38.02.01 Экономика и бухгалтерский учет</w:t>
      </w:r>
    </w:p>
    <w:p w:rsidR="00862429" w:rsidRPr="009D1209" w:rsidRDefault="00760BCF" w:rsidP="00760BCF">
      <w:pPr>
        <w:jc w:val="center"/>
        <w:rPr>
          <w:rFonts w:ascii="Times New Roman" w:hAnsi="Times New Roman" w:cs="Times New Roman"/>
          <w:sz w:val="28"/>
          <w:szCs w:val="28"/>
        </w:rPr>
      </w:pPr>
      <w:r>
        <w:rPr>
          <w:rFonts w:ascii="Times New Roman" w:hAnsi="Times New Roman" w:cs="Times New Roman"/>
          <w:sz w:val="28"/>
          <w:szCs w:val="28"/>
        </w:rPr>
        <w:t>(базовый уровень обучения)</w:t>
      </w:r>
    </w:p>
    <w:p w:rsidR="00862429" w:rsidRPr="009D1209" w:rsidRDefault="00862429">
      <w:pPr>
        <w:rPr>
          <w:rFonts w:ascii="Times New Roman" w:hAnsi="Times New Roman" w:cs="Times New Roman"/>
          <w:sz w:val="28"/>
          <w:szCs w:val="28"/>
        </w:rPr>
      </w:pPr>
    </w:p>
    <w:p w:rsidR="00862429" w:rsidRPr="009D1209" w:rsidRDefault="00862429">
      <w:pPr>
        <w:rPr>
          <w:rFonts w:ascii="Times New Roman" w:hAnsi="Times New Roman" w:cs="Times New Roman"/>
          <w:sz w:val="28"/>
          <w:szCs w:val="28"/>
        </w:rPr>
      </w:pPr>
    </w:p>
    <w:p w:rsidR="00862429" w:rsidRPr="009D1209" w:rsidRDefault="00862429">
      <w:pPr>
        <w:rPr>
          <w:rFonts w:ascii="Times New Roman" w:hAnsi="Times New Roman" w:cs="Times New Roman"/>
          <w:sz w:val="28"/>
          <w:szCs w:val="28"/>
        </w:rPr>
      </w:pPr>
    </w:p>
    <w:p w:rsidR="00862429" w:rsidRPr="009D1209" w:rsidRDefault="00862429">
      <w:pPr>
        <w:rPr>
          <w:rFonts w:ascii="Times New Roman" w:hAnsi="Times New Roman" w:cs="Times New Roman"/>
          <w:sz w:val="28"/>
          <w:szCs w:val="28"/>
        </w:rPr>
      </w:pPr>
    </w:p>
    <w:p w:rsidR="00862429" w:rsidRPr="009D1209" w:rsidRDefault="00862429">
      <w:pPr>
        <w:rPr>
          <w:rFonts w:ascii="Times New Roman" w:hAnsi="Times New Roman" w:cs="Times New Roman"/>
          <w:sz w:val="28"/>
          <w:szCs w:val="28"/>
        </w:rPr>
      </w:pPr>
    </w:p>
    <w:p w:rsidR="00862429" w:rsidRPr="009D1209" w:rsidRDefault="00862429">
      <w:pPr>
        <w:rPr>
          <w:rFonts w:ascii="Times New Roman" w:hAnsi="Times New Roman" w:cs="Times New Roman"/>
          <w:sz w:val="28"/>
          <w:szCs w:val="28"/>
        </w:rPr>
      </w:pPr>
    </w:p>
    <w:p w:rsidR="00862429" w:rsidRPr="009D1209" w:rsidRDefault="00862429">
      <w:pPr>
        <w:rPr>
          <w:rFonts w:ascii="Times New Roman" w:hAnsi="Times New Roman" w:cs="Times New Roman"/>
          <w:sz w:val="28"/>
          <w:szCs w:val="28"/>
        </w:rPr>
      </w:pPr>
    </w:p>
    <w:p w:rsidR="00862429" w:rsidRPr="009D1209" w:rsidRDefault="00862429">
      <w:pPr>
        <w:rPr>
          <w:rFonts w:ascii="Times New Roman" w:hAnsi="Times New Roman" w:cs="Times New Roman"/>
          <w:sz w:val="28"/>
          <w:szCs w:val="28"/>
        </w:rPr>
      </w:pPr>
    </w:p>
    <w:p w:rsidR="00862429" w:rsidRPr="009D1209" w:rsidRDefault="00862429">
      <w:pPr>
        <w:rPr>
          <w:rFonts w:ascii="Times New Roman" w:hAnsi="Times New Roman" w:cs="Times New Roman"/>
          <w:sz w:val="28"/>
          <w:szCs w:val="28"/>
        </w:rPr>
      </w:pPr>
    </w:p>
    <w:p w:rsidR="00862429" w:rsidRPr="009D1209" w:rsidRDefault="00862429">
      <w:pPr>
        <w:rPr>
          <w:rFonts w:ascii="Times New Roman" w:hAnsi="Times New Roman" w:cs="Times New Roman"/>
          <w:sz w:val="28"/>
          <w:szCs w:val="28"/>
        </w:rPr>
      </w:pPr>
    </w:p>
    <w:p w:rsidR="009D1209" w:rsidRDefault="009D1209" w:rsidP="009D1209">
      <w:pPr>
        <w:rPr>
          <w:rFonts w:ascii="Times New Roman" w:hAnsi="Times New Roman" w:cs="Times New Roman"/>
          <w:sz w:val="28"/>
          <w:szCs w:val="28"/>
        </w:rPr>
      </w:pPr>
    </w:p>
    <w:p w:rsidR="009D1209" w:rsidRDefault="009D1209" w:rsidP="009D1209">
      <w:pPr>
        <w:rPr>
          <w:rFonts w:ascii="Times New Roman" w:hAnsi="Times New Roman" w:cs="Times New Roman"/>
          <w:sz w:val="28"/>
          <w:szCs w:val="28"/>
        </w:rPr>
      </w:pPr>
    </w:p>
    <w:p w:rsidR="009D1209" w:rsidRDefault="009D1209" w:rsidP="009D1209">
      <w:pPr>
        <w:rPr>
          <w:rFonts w:ascii="Times New Roman" w:hAnsi="Times New Roman" w:cs="Times New Roman"/>
          <w:sz w:val="28"/>
          <w:szCs w:val="28"/>
        </w:rPr>
      </w:pPr>
    </w:p>
    <w:p w:rsidR="009D1209" w:rsidRDefault="009D1209" w:rsidP="009D1209">
      <w:pPr>
        <w:rPr>
          <w:rFonts w:ascii="Times New Roman" w:hAnsi="Times New Roman" w:cs="Times New Roman"/>
          <w:sz w:val="28"/>
          <w:szCs w:val="28"/>
        </w:rPr>
      </w:pPr>
    </w:p>
    <w:p w:rsidR="009D1209" w:rsidRDefault="009D1209" w:rsidP="009D1209">
      <w:pPr>
        <w:rPr>
          <w:rFonts w:ascii="Times New Roman" w:hAnsi="Times New Roman" w:cs="Times New Roman"/>
          <w:sz w:val="28"/>
          <w:szCs w:val="28"/>
        </w:rPr>
      </w:pPr>
    </w:p>
    <w:p w:rsidR="009D1209" w:rsidRDefault="009D1209" w:rsidP="009D1209">
      <w:pPr>
        <w:rPr>
          <w:rFonts w:ascii="Times New Roman" w:hAnsi="Times New Roman" w:cs="Times New Roman"/>
          <w:sz w:val="28"/>
          <w:szCs w:val="28"/>
        </w:rPr>
      </w:pPr>
    </w:p>
    <w:p w:rsidR="009D1209" w:rsidRDefault="009D1209" w:rsidP="009D1209">
      <w:pPr>
        <w:rPr>
          <w:rFonts w:ascii="Times New Roman" w:hAnsi="Times New Roman" w:cs="Times New Roman"/>
          <w:sz w:val="28"/>
          <w:szCs w:val="28"/>
        </w:rPr>
      </w:pPr>
    </w:p>
    <w:p w:rsidR="009D1209" w:rsidRDefault="009D1209" w:rsidP="009D1209">
      <w:pPr>
        <w:rPr>
          <w:rFonts w:ascii="Times New Roman" w:hAnsi="Times New Roman" w:cs="Times New Roman"/>
          <w:sz w:val="28"/>
          <w:szCs w:val="28"/>
        </w:rPr>
      </w:pPr>
    </w:p>
    <w:p w:rsidR="009D1209" w:rsidRDefault="009D1209" w:rsidP="009D1209">
      <w:pPr>
        <w:rPr>
          <w:rFonts w:ascii="Times New Roman" w:hAnsi="Times New Roman" w:cs="Times New Roman"/>
          <w:sz w:val="28"/>
          <w:szCs w:val="28"/>
        </w:rPr>
      </w:pPr>
    </w:p>
    <w:p w:rsidR="009D1209" w:rsidRDefault="009D1209" w:rsidP="009D1209">
      <w:pPr>
        <w:rPr>
          <w:rFonts w:ascii="Times New Roman" w:hAnsi="Times New Roman" w:cs="Times New Roman"/>
          <w:sz w:val="28"/>
          <w:szCs w:val="28"/>
        </w:rPr>
      </w:pPr>
    </w:p>
    <w:p w:rsidR="009D1209" w:rsidRDefault="009D1209" w:rsidP="009D1209">
      <w:pPr>
        <w:rPr>
          <w:rFonts w:ascii="Times New Roman" w:hAnsi="Times New Roman" w:cs="Times New Roman"/>
          <w:sz w:val="28"/>
          <w:szCs w:val="28"/>
        </w:rPr>
      </w:pPr>
    </w:p>
    <w:p w:rsidR="009D1209" w:rsidRDefault="009D1209" w:rsidP="009D1209">
      <w:pPr>
        <w:rPr>
          <w:rFonts w:ascii="Times New Roman" w:hAnsi="Times New Roman" w:cs="Times New Roman"/>
          <w:sz w:val="28"/>
          <w:szCs w:val="28"/>
        </w:rPr>
      </w:pPr>
    </w:p>
    <w:p w:rsidR="009D1209" w:rsidRDefault="009D1209" w:rsidP="009D1209">
      <w:pPr>
        <w:rPr>
          <w:rFonts w:ascii="Times New Roman" w:hAnsi="Times New Roman" w:cs="Times New Roman"/>
          <w:sz w:val="28"/>
          <w:szCs w:val="28"/>
        </w:rPr>
      </w:pPr>
    </w:p>
    <w:p w:rsidR="009D1209" w:rsidRDefault="009D1209" w:rsidP="009D1209">
      <w:pPr>
        <w:rPr>
          <w:rFonts w:ascii="Times New Roman" w:hAnsi="Times New Roman" w:cs="Times New Roman"/>
          <w:sz w:val="28"/>
          <w:szCs w:val="28"/>
        </w:rPr>
      </w:pPr>
    </w:p>
    <w:p w:rsidR="00862429" w:rsidRPr="009D1209" w:rsidRDefault="00E47183" w:rsidP="009D1209">
      <w:pPr>
        <w:jc w:val="center"/>
        <w:rPr>
          <w:rFonts w:ascii="Times New Roman" w:hAnsi="Times New Roman" w:cs="Times New Roman"/>
          <w:sz w:val="28"/>
          <w:szCs w:val="28"/>
        </w:rPr>
      </w:pPr>
      <w:r>
        <w:rPr>
          <w:rFonts w:ascii="Times New Roman" w:hAnsi="Times New Roman" w:cs="Times New Roman"/>
          <w:sz w:val="28"/>
          <w:szCs w:val="28"/>
        </w:rPr>
        <w:t>2015</w:t>
      </w:r>
      <w:r w:rsidR="00B746B6" w:rsidRPr="009D1209">
        <w:rPr>
          <w:rFonts w:ascii="Times New Roman" w:hAnsi="Times New Roman" w:cs="Times New Roman"/>
          <w:sz w:val="28"/>
          <w:szCs w:val="28"/>
        </w:rPr>
        <w:t xml:space="preserve"> г.</w:t>
      </w:r>
    </w:p>
    <w:p w:rsidR="00172860" w:rsidRDefault="000D130B" w:rsidP="000D130B">
      <w:pPr>
        <w:rPr>
          <w:rFonts w:ascii="Times New Roman" w:hAnsi="Times New Roman" w:cs="Times New Roman"/>
          <w:sz w:val="28"/>
          <w:szCs w:val="28"/>
        </w:rPr>
      </w:pPr>
      <w:r w:rsidRPr="009D1209">
        <w:rPr>
          <w:rFonts w:ascii="Times New Roman" w:hAnsi="Times New Roman" w:cs="Times New Roman"/>
          <w:sz w:val="28"/>
          <w:szCs w:val="28"/>
        </w:rPr>
        <w:lastRenderedPageBreak/>
        <w:t>Р</w:t>
      </w:r>
      <w:r w:rsidR="00B746B6" w:rsidRPr="009D1209">
        <w:rPr>
          <w:rFonts w:ascii="Times New Roman" w:hAnsi="Times New Roman" w:cs="Times New Roman"/>
          <w:sz w:val="28"/>
          <w:szCs w:val="28"/>
        </w:rPr>
        <w:t>абочая программа профессионального модуля разработана на основе Федерального государственного образователь</w:t>
      </w:r>
      <w:r w:rsidR="009D1209">
        <w:rPr>
          <w:rFonts w:ascii="Times New Roman" w:hAnsi="Times New Roman" w:cs="Times New Roman"/>
          <w:sz w:val="28"/>
          <w:szCs w:val="28"/>
        </w:rPr>
        <w:t>ного стандарта по специальности</w:t>
      </w:r>
      <w:r w:rsidR="00B746B6" w:rsidRPr="009D1209">
        <w:rPr>
          <w:rFonts w:ascii="Times New Roman" w:hAnsi="Times New Roman" w:cs="Times New Roman"/>
          <w:sz w:val="28"/>
          <w:szCs w:val="28"/>
        </w:rPr>
        <w:t xml:space="preserve"> среднего профессионального </w:t>
      </w:r>
      <w:r w:rsidR="00783BAA">
        <w:rPr>
          <w:rFonts w:ascii="Times New Roman" w:hAnsi="Times New Roman" w:cs="Times New Roman"/>
          <w:sz w:val="28"/>
          <w:szCs w:val="28"/>
        </w:rPr>
        <w:t>образования (далее - СПО) 38.02.01</w:t>
      </w:r>
      <w:r w:rsidR="00B746B6" w:rsidRPr="009D1209">
        <w:rPr>
          <w:rFonts w:ascii="Times New Roman" w:hAnsi="Times New Roman" w:cs="Times New Roman"/>
          <w:sz w:val="28"/>
          <w:szCs w:val="28"/>
        </w:rPr>
        <w:t xml:space="preserve"> «Экономика и </w:t>
      </w:r>
      <w:r w:rsidR="004E3C50">
        <w:rPr>
          <w:rFonts w:ascii="Times New Roman" w:hAnsi="Times New Roman" w:cs="Times New Roman"/>
          <w:sz w:val="28"/>
          <w:szCs w:val="28"/>
        </w:rPr>
        <w:t>бухгалтерский учет</w:t>
      </w:r>
      <w:r w:rsidR="009D1209">
        <w:rPr>
          <w:rFonts w:ascii="Times New Roman" w:hAnsi="Times New Roman" w:cs="Times New Roman"/>
          <w:sz w:val="28"/>
          <w:szCs w:val="28"/>
        </w:rPr>
        <w:t xml:space="preserve">» </w:t>
      </w:r>
    </w:p>
    <w:p w:rsidR="009D1209" w:rsidRPr="009D1209" w:rsidRDefault="009D1209" w:rsidP="000D130B">
      <w:pPr>
        <w:rPr>
          <w:rFonts w:ascii="Times New Roman" w:hAnsi="Times New Roman" w:cs="Times New Roman"/>
          <w:sz w:val="28"/>
          <w:szCs w:val="28"/>
        </w:rPr>
      </w:pPr>
    </w:p>
    <w:p w:rsidR="009D1209" w:rsidRDefault="00B746B6">
      <w:pPr>
        <w:rPr>
          <w:rFonts w:ascii="Times New Roman" w:hAnsi="Times New Roman" w:cs="Times New Roman"/>
          <w:sz w:val="28"/>
          <w:szCs w:val="28"/>
        </w:rPr>
      </w:pPr>
      <w:r w:rsidRPr="009D1209">
        <w:rPr>
          <w:rFonts w:ascii="Times New Roman" w:hAnsi="Times New Roman" w:cs="Times New Roman"/>
          <w:sz w:val="28"/>
          <w:szCs w:val="28"/>
        </w:rPr>
        <w:t>Организ</w:t>
      </w:r>
      <w:r w:rsidR="009D1209">
        <w:rPr>
          <w:rFonts w:ascii="Times New Roman" w:hAnsi="Times New Roman" w:cs="Times New Roman"/>
          <w:sz w:val="28"/>
          <w:szCs w:val="28"/>
        </w:rPr>
        <w:t>ация-разработ</w:t>
      </w:r>
      <w:r w:rsidR="00860240">
        <w:rPr>
          <w:rFonts w:ascii="Times New Roman" w:hAnsi="Times New Roman" w:cs="Times New Roman"/>
          <w:sz w:val="28"/>
          <w:szCs w:val="28"/>
        </w:rPr>
        <w:t>чик: ОГБ</w:t>
      </w:r>
      <w:r w:rsidR="00E47183">
        <w:rPr>
          <w:rFonts w:ascii="Times New Roman" w:hAnsi="Times New Roman" w:cs="Times New Roman"/>
          <w:sz w:val="28"/>
          <w:szCs w:val="28"/>
        </w:rPr>
        <w:t xml:space="preserve">ПОУ </w:t>
      </w:r>
      <w:r w:rsidR="00860240">
        <w:rPr>
          <w:rFonts w:ascii="Times New Roman" w:hAnsi="Times New Roman" w:cs="Times New Roman"/>
          <w:sz w:val="28"/>
          <w:szCs w:val="28"/>
        </w:rPr>
        <w:t xml:space="preserve"> «Плесский</w:t>
      </w:r>
      <w:r w:rsidR="009D1209">
        <w:rPr>
          <w:rFonts w:ascii="Times New Roman" w:hAnsi="Times New Roman" w:cs="Times New Roman"/>
          <w:sz w:val="28"/>
          <w:szCs w:val="28"/>
        </w:rPr>
        <w:t xml:space="preserve"> колледж</w:t>
      </w:r>
      <w:r w:rsidR="00860240">
        <w:rPr>
          <w:rFonts w:ascii="Times New Roman" w:hAnsi="Times New Roman" w:cs="Times New Roman"/>
          <w:sz w:val="28"/>
          <w:szCs w:val="28"/>
        </w:rPr>
        <w:t xml:space="preserve"> бизнеса и туризма</w:t>
      </w:r>
      <w:r w:rsidR="009D1209">
        <w:rPr>
          <w:rFonts w:ascii="Times New Roman" w:hAnsi="Times New Roman" w:cs="Times New Roman"/>
          <w:sz w:val="28"/>
          <w:szCs w:val="28"/>
        </w:rPr>
        <w:t>»</w:t>
      </w:r>
    </w:p>
    <w:p w:rsidR="009D1209" w:rsidRDefault="009D1209">
      <w:pPr>
        <w:rPr>
          <w:rFonts w:ascii="Times New Roman" w:hAnsi="Times New Roman" w:cs="Times New Roman"/>
          <w:sz w:val="28"/>
          <w:szCs w:val="28"/>
        </w:rPr>
      </w:pPr>
    </w:p>
    <w:p w:rsidR="00172860" w:rsidRDefault="009D1209">
      <w:pPr>
        <w:rPr>
          <w:rFonts w:ascii="Times New Roman" w:hAnsi="Times New Roman" w:cs="Times New Roman"/>
          <w:sz w:val="28"/>
          <w:szCs w:val="28"/>
        </w:rPr>
      </w:pPr>
      <w:r>
        <w:rPr>
          <w:rFonts w:ascii="Times New Roman" w:hAnsi="Times New Roman" w:cs="Times New Roman"/>
          <w:sz w:val="28"/>
          <w:szCs w:val="28"/>
        </w:rPr>
        <w:t>Разработчик</w:t>
      </w:r>
      <w:r w:rsidR="00B746B6" w:rsidRPr="009D1209">
        <w:rPr>
          <w:rFonts w:ascii="Times New Roman" w:hAnsi="Times New Roman" w:cs="Times New Roman"/>
          <w:sz w:val="28"/>
          <w:szCs w:val="28"/>
        </w:rPr>
        <w:t>:</w:t>
      </w:r>
      <w:r>
        <w:rPr>
          <w:rFonts w:ascii="Times New Roman" w:hAnsi="Times New Roman" w:cs="Times New Roman"/>
          <w:sz w:val="28"/>
          <w:szCs w:val="28"/>
        </w:rPr>
        <w:t xml:space="preserve"> Москвичева О.А. </w:t>
      </w:r>
      <w:r w:rsidR="00F457C1">
        <w:rPr>
          <w:rFonts w:ascii="Times New Roman" w:hAnsi="Times New Roman" w:cs="Times New Roman"/>
          <w:sz w:val="28"/>
          <w:szCs w:val="28"/>
        </w:rPr>
        <w:t>–</w:t>
      </w:r>
      <w:r>
        <w:rPr>
          <w:rFonts w:ascii="Times New Roman" w:hAnsi="Times New Roman" w:cs="Times New Roman"/>
          <w:sz w:val="28"/>
          <w:szCs w:val="28"/>
        </w:rPr>
        <w:t xml:space="preserve"> преподаватель</w:t>
      </w:r>
    </w:p>
    <w:p w:rsidR="00F457C1" w:rsidRDefault="00F457C1">
      <w:pPr>
        <w:rPr>
          <w:rFonts w:ascii="Times New Roman" w:hAnsi="Times New Roman" w:cs="Times New Roman"/>
          <w:sz w:val="28"/>
          <w:szCs w:val="28"/>
        </w:rPr>
      </w:pPr>
    </w:p>
    <w:p w:rsidR="00F457C1" w:rsidRDefault="00F457C1">
      <w:pPr>
        <w:rPr>
          <w:rFonts w:ascii="Times New Roman" w:hAnsi="Times New Roman" w:cs="Times New Roman"/>
          <w:sz w:val="28"/>
          <w:szCs w:val="28"/>
        </w:rPr>
      </w:pPr>
    </w:p>
    <w:p w:rsidR="00F457C1" w:rsidRDefault="00F457C1">
      <w:pPr>
        <w:rPr>
          <w:rFonts w:ascii="Times New Roman" w:hAnsi="Times New Roman" w:cs="Times New Roman"/>
          <w:sz w:val="28"/>
          <w:szCs w:val="28"/>
        </w:rPr>
      </w:pPr>
    </w:p>
    <w:p w:rsidR="00F457C1" w:rsidRDefault="00F457C1">
      <w:pPr>
        <w:rPr>
          <w:rFonts w:ascii="Times New Roman" w:hAnsi="Times New Roman" w:cs="Times New Roman"/>
          <w:sz w:val="28"/>
          <w:szCs w:val="28"/>
        </w:rPr>
      </w:pPr>
    </w:p>
    <w:p w:rsidR="00F457C1" w:rsidRDefault="00F457C1">
      <w:pPr>
        <w:rPr>
          <w:rFonts w:ascii="Times New Roman" w:hAnsi="Times New Roman" w:cs="Times New Roman"/>
          <w:sz w:val="28"/>
          <w:szCs w:val="28"/>
        </w:rPr>
      </w:pPr>
    </w:p>
    <w:p w:rsidR="00F457C1" w:rsidRDefault="00F457C1">
      <w:pPr>
        <w:rPr>
          <w:rFonts w:ascii="Times New Roman" w:hAnsi="Times New Roman" w:cs="Times New Roman"/>
          <w:sz w:val="28"/>
          <w:szCs w:val="28"/>
        </w:rPr>
      </w:pPr>
      <w:r>
        <w:rPr>
          <w:rFonts w:ascii="Times New Roman" w:hAnsi="Times New Roman" w:cs="Times New Roman"/>
          <w:sz w:val="28"/>
          <w:szCs w:val="28"/>
        </w:rPr>
        <w:t xml:space="preserve">Одобрена цикловой комиссией </w:t>
      </w:r>
    </w:p>
    <w:p w:rsidR="00F457C1" w:rsidRDefault="00C63176">
      <w:pPr>
        <w:rPr>
          <w:rFonts w:ascii="Times New Roman" w:hAnsi="Times New Roman" w:cs="Times New Roman"/>
          <w:sz w:val="28"/>
          <w:szCs w:val="28"/>
        </w:rPr>
      </w:pPr>
      <w:r>
        <w:rPr>
          <w:rFonts w:ascii="Times New Roman" w:hAnsi="Times New Roman" w:cs="Times New Roman"/>
          <w:sz w:val="28"/>
          <w:szCs w:val="28"/>
        </w:rPr>
        <w:t>Социально-экономических</w:t>
      </w:r>
      <w:r w:rsidR="00F457C1">
        <w:rPr>
          <w:rFonts w:ascii="Times New Roman" w:hAnsi="Times New Roman" w:cs="Times New Roman"/>
          <w:sz w:val="28"/>
          <w:szCs w:val="28"/>
        </w:rPr>
        <w:t xml:space="preserve"> дисциплин</w:t>
      </w:r>
    </w:p>
    <w:p w:rsidR="00F457C1" w:rsidRDefault="00C63176">
      <w:pPr>
        <w:rPr>
          <w:rFonts w:ascii="Times New Roman" w:hAnsi="Times New Roman" w:cs="Times New Roman"/>
          <w:sz w:val="28"/>
          <w:szCs w:val="28"/>
        </w:rPr>
      </w:pPr>
      <w:r>
        <w:rPr>
          <w:rFonts w:ascii="Times New Roman" w:hAnsi="Times New Roman" w:cs="Times New Roman"/>
          <w:sz w:val="28"/>
          <w:szCs w:val="28"/>
        </w:rPr>
        <w:t>Протокол  № ___ от __________</w:t>
      </w:r>
    </w:p>
    <w:p w:rsidR="00F457C1" w:rsidRPr="009D1209" w:rsidRDefault="00F457C1">
      <w:pPr>
        <w:rPr>
          <w:rFonts w:ascii="Times New Roman" w:hAnsi="Times New Roman" w:cs="Times New Roman"/>
          <w:sz w:val="28"/>
          <w:szCs w:val="28"/>
        </w:rPr>
      </w:pPr>
      <w:r>
        <w:rPr>
          <w:rFonts w:ascii="Times New Roman" w:hAnsi="Times New Roman" w:cs="Times New Roman"/>
          <w:sz w:val="28"/>
          <w:szCs w:val="28"/>
        </w:rPr>
        <w:t>Председатель:______________</w:t>
      </w:r>
    </w:p>
    <w:p w:rsidR="003B1E6F" w:rsidRPr="009D1209" w:rsidRDefault="003B1E6F">
      <w:pPr>
        <w:rPr>
          <w:rFonts w:ascii="Times New Roman" w:hAnsi="Times New Roman" w:cs="Times New Roman"/>
          <w:sz w:val="28"/>
          <w:szCs w:val="28"/>
        </w:rPr>
      </w:pPr>
    </w:p>
    <w:p w:rsidR="003B1E6F" w:rsidRPr="009D1209" w:rsidRDefault="003B1E6F">
      <w:pPr>
        <w:rPr>
          <w:rFonts w:ascii="Times New Roman" w:hAnsi="Times New Roman" w:cs="Times New Roman"/>
          <w:sz w:val="28"/>
          <w:szCs w:val="28"/>
        </w:rPr>
      </w:pPr>
    </w:p>
    <w:p w:rsidR="003B1E6F" w:rsidRPr="009D1209" w:rsidRDefault="003B1E6F">
      <w:pPr>
        <w:rPr>
          <w:rFonts w:ascii="Times New Roman" w:hAnsi="Times New Roman" w:cs="Times New Roman"/>
          <w:sz w:val="28"/>
          <w:szCs w:val="28"/>
        </w:rPr>
      </w:pPr>
    </w:p>
    <w:p w:rsidR="003B1E6F" w:rsidRPr="009D1209" w:rsidRDefault="003B1E6F">
      <w:pPr>
        <w:rPr>
          <w:rFonts w:ascii="Times New Roman" w:hAnsi="Times New Roman" w:cs="Times New Roman"/>
          <w:sz w:val="28"/>
          <w:szCs w:val="28"/>
        </w:rPr>
      </w:pPr>
    </w:p>
    <w:p w:rsidR="003B1E6F" w:rsidRPr="009D1209" w:rsidRDefault="003B1E6F">
      <w:pPr>
        <w:rPr>
          <w:rFonts w:ascii="Times New Roman" w:hAnsi="Times New Roman" w:cs="Times New Roman"/>
          <w:sz w:val="28"/>
          <w:szCs w:val="28"/>
        </w:rPr>
      </w:pPr>
    </w:p>
    <w:p w:rsidR="003B1E6F" w:rsidRPr="009D1209" w:rsidRDefault="003B1E6F">
      <w:pPr>
        <w:rPr>
          <w:rFonts w:ascii="Times New Roman" w:hAnsi="Times New Roman" w:cs="Times New Roman"/>
          <w:sz w:val="28"/>
          <w:szCs w:val="28"/>
        </w:rPr>
      </w:pPr>
    </w:p>
    <w:p w:rsidR="003B1E6F" w:rsidRPr="009D1209" w:rsidRDefault="003B1E6F">
      <w:pPr>
        <w:rPr>
          <w:rFonts w:ascii="Times New Roman" w:hAnsi="Times New Roman" w:cs="Times New Roman"/>
          <w:sz w:val="28"/>
          <w:szCs w:val="28"/>
        </w:rPr>
      </w:pPr>
    </w:p>
    <w:p w:rsidR="003B1E6F" w:rsidRPr="009D1209" w:rsidRDefault="003B1E6F">
      <w:pPr>
        <w:rPr>
          <w:rFonts w:ascii="Times New Roman" w:hAnsi="Times New Roman" w:cs="Times New Roman"/>
          <w:sz w:val="28"/>
          <w:szCs w:val="28"/>
        </w:rPr>
      </w:pPr>
    </w:p>
    <w:p w:rsidR="003B1E6F" w:rsidRPr="009D1209" w:rsidRDefault="003B1E6F">
      <w:pPr>
        <w:rPr>
          <w:rFonts w:ascii="Times New Roman" w:hAnsi="Times New Roman" w:cs="Times New Roman"/>
          <w:sz w:val="28"/>
          <w:szCs w:val="28"/>
        </w:rPr>
      </w:pPr>
    </w:p>
    <w:p w:rsidR="003B1E6F" w:rsidRPr="009D1209" w:rsidRDefault="003B1E6F">
      <w:pPr>
        <w:rPr>
          <w:rFonts w:ascii="Times New Roman" w:hAnsi="Times New Roman" w:cs="Times New Roman"/>
          <w:sz w:val="28"/>
          <w:szCs w:val="28"/>
        </w:rPr>
      </w:pPr>
    </w:p>
    <w:p w:rsidR="003B1E6F" w:rsidRPr="009D1209" w:rsidRDefault="003B1E6F">
      <w:pPr>
        <w:rPr>
          <w:rFonts w:ascii="Times New Roman" w:hAnsi="Times New Roman" w:cs="Times New Roman"/>
          <w:sz w:val="28"/>
          <w:szCs w:val="28"/>
        </w:rPr>
      </w:pPr>
    </w:p>
    <w:p w:rsidR="003B1E6F" w:rsidRPr="009D1209" w:rsidRDefault="003B1E6F">
      <w:pPr>
        <w:rPr>
          <w:rFonts w:ascii="Times New Roman" w:hAnsi="Times New Roman" w:cs="Times New Roman"/>
          <w:sz w:val="28"/>
          <w:szCs w:val="28"/>
        </w:rPr>
      </w:pPr>
    </w:p>
    <w:p w:rsidR="003B1E6F" w:rsidRPr="009D1209" w:rsidRDefault="003B1E6F">
      <w:pPr>
        <w:rPr>
          <w:rFonts w:ascii="Times New Roman" w:hAnsi="Times New Roman" w:cs="Times New Roman"/>
          <w:sz w:val="28"/>
          <w:szCs w:val="28"/>
        </w:rPr>
      </w:pPr>
    </w:p>
    <w:p w:rsidR="007B15C7" w:rsidRDefault="007B15C7" w:rsidP="003B1E6F">
      <w:pPr>
        <w:jc w:val="center"/>
        <w:rPr>
          <w:rFonts w:ascii="Times New Roman" w:hAnsi="Times New Roman" w:cs="Times New Roman"/>
          <w:sz w:val="28"/>
          <w:szCs w:val="28"/>
        </w:rPr>
      </w:pPr>
    </w:p>
    <w:p w:rsidR="007B15C7" w:rsidRDefault="007B15C7" w:rsidP="003B1E6F">
      <w:pPr>
        <w:jc w:val="center"/>
        <w:rPr>
          <w:rFonts w:ascii="Times New Roman" w:hAnsi="Times New Roman" w:cs="Times New Roman"/>
          <w:sz w:val="28"/>
          <w:szCs w:val="28"/>
        </w:rPr>
      </w:pPr>
    </w:p>
    <w:p w:rsidR="007B15C7" w:rsidRDefault="007B15C7" w:rsidP="003B1E6F">
      <w:pPr>
        <w:jc w:val="center"/>
        <w:rPr>
          <w:rFonts w:ascii="Times New Roman" w:hAnsi="Times New Roman" w:cs="Times New Roman"/>
          <w:sz w:val="28"/>
          <w:szCs w:val="28"/>
        </w:rPr>
      </w:pPr>
    </w:p>
    <w:p w:rsidR="007B15C7" w:rsidRDefault="007B15C7" w:rsidP="003B1E6F">
      <w:pPr>
        <w:jc w:val="center"/>
        <w:rPr>
          <w:rFonts w:ascii="Times New Roman" w:hAnsi="Times New Roman" w:cs="Times New Roman"/>
          <w:sz w:val="28"/>
          <w:szCs w:val="28"/>
        </w:rPr>
      </w:pPr>
    </w:p>
    <w:p w:rsidR="007B15C7" w:rsidRDefault="007B15C7" w:rsidP="003B1E6F">
      <w:pPr>
        <w:jc w:val="center"/>
        <w:rPr>
          <w:rFonts w:ascii="Times New Roman" w:hAnsi="Times New Roman" w:cs="Times New Roman"/>
          <w:sz w:val="28"/>
          <w:szCs w:val="28"/>
        </w:rPr>
      </w:pPr>
    </w:p>
    <w:p w:rsidR="007B15C7" w:rsidRDefault="007B15C7" w:rsidP="003B1E6F">
      <w:pPr>
        <w:jc w:val="center"/>
        <w:rPr>
          <w:rFonts w:ascii="Times New Roman" w:hAnsi="Times New Roman" w:cs="Times New Roman"/>
          <w:sz w:val="28"/>
          <w:szCs w:val="28"/>
        </w:rPr>
      </w:pPr>
    </w:p>
    <w:p w:rsidR="007B15C7" w:rsidRDefault="007B15C7" w:rsidP="003B1E6F">
      <w:pPr>
        <w:jc w:val="center"/>
        <w:rPr>
          <w:rFonts w:ascii="Times New Roman" w:hAnsi="Times New Roman" w:cs="Times New Roman"/>
          <w:sz w:val="28"/>
          <w:szCs w:val="28"/>
        </w:rPr>
      </w:pPr>
    </w:p>
    <w:p w:rsidR="007B15C7" w:rsidRDefault="007B15C7" w:rsidP="003B1E6F">
      <w:pPr>
        <w:jc w:val="center"/>
        <w:rPr>
          <w:rFonts w:ascii="Times New Roman" w:hAnsi="Times New Roman" w:cs="Times New Roman"/>
          <w:sz w:val="28"/>
          <w:szCs w:val="28"/>
        </w:rPr>
      </w:pPr>
    </w:p>
    <w:p w:rsidR="007B15C7" w:rsidRDefault="007B15C7" w:rsidP="003B1E6F">
      <w:pPr>
        <w:jc w:val="center"/>
        <w:rPr>
          <w:rFonts w:ascii="Times New Roman" w:hAnsi="Times New Roman" w:cs="Times New Roman"/>
          <w:sz w:val="28"/>
          <w:szCs w:val="28"/>
        </w:rPr>
      </w:pPr>
    </w:p>
    <w:p w:rsidR="007B15C7" w:rsidRDefault="007B15C7" w:rsidP="003B1E6F">
      <w:pPr>
        <w:jc w:val="center"/>
        <w:rPr>
          <w:rFonts w:ascii="Times New Roman" w:hAnsi="Times New Roman" w:cs="Times New Roman"/>
          <w:sz w:val="28"/>
          <w:szCs w:val="28"/>
        </w:rPr>
      </w:pPr>
    </w:p>
    <w:p w:rsidR="007B15C7" w:rsidRDefault="007B15C7" w:rsidP="003B1E6F">
      <w:pPr>
        <w:jc w:val="center"/>
        <w:rPr>
          <w:rFonts w:ascii="Times New Roman" w:hAnsi="Times New Roman" w:cs="Times New Roman"/>
          <w:sz w:val="28"/>
          <w:szCs w:val="28"/>
        </w:rPr>
      </w:pPr>
    </w:p>
    <w:p w:rsidR="007B15C7" w:rsidRDefault="007B15C7" w:rsidP="003B1E6F">
      <w:pPr>
        <w:jc w:val="center"/>
        <w:rPr>
          <w:rFonts w:ascii="Times New Roman" w:hAnsi="Times New Roman" w:cs="Times New Roman"/>
          <w:sz w:val="28"/>
          <w:szCs w:val="28"/>
        </w:rPr>
      </w:pPr>
    </w:p>
    <w:p w:rsidR="00172860" w:rsidRPr="0041076F" w:rsidRDefault="00B746B6" w:rsidP="003B1E6F">
      <w:pPr>
        <w:jc w:val="center"/>
        <w:rPr>
          <w:rFonts w:ascii="Times New Roman" w:hAnsi="Times New Roman" w:cs="Times New Roman"/>
          <w:b/>
          <w:sz w:val="28"/>
          <w:szCs w:val="28"/>
        </w:rPr>
      </w:pPr>
      <w:r w:rsidRPr="0041076F">
        <w:rPr>
          <w:rFonts w:ascii="Times New Roman" w:hAnsi="Times New Roman" w:cs="Times New Roman"/>
          <w:b/>
          <w:sz w:val="28"/>
          <w:szCs w:val="28"/>
        </w:rPr>
        <w:lastRenderedPageBreak/>
        <w:t>СОДЕРЖАНИЕ</w:t>
      </w:r>
      <w:r w:rsidR="007B15C7" w:rsidRPr="0041076F">
        <w:rPr>
          <w:rFonts w:ascii="Times New Roman" w:hAnsi="Times New Roman" w:cs="Times New Roman"/>
          <w:b/>
          <w:sz w:val="28"/>
          <w:szCs w:val="28"/>
        </w:rPr>
        <w:t xml:space="preserve"> </w:t>
      </w:r>
    </w:p>
    <w:p w:rsidR="007B15C7" w:rsidRPr="009D1209" w:rsidRDefault="007B15C7" w:rsidP="007B15C7">
      <w:pPr>
        <w:jc w:val="right"/>
        <w:rPr>
          <w:rFonts w:ascii="Times New Roman" w:hAnsi="Times New Roman" w:cs="Times New Roman"/>
          <w:sz w:val="28"/>
          <w:szCs w:val="28"/>
        </w:rPr>
      </w:pPr>
      <w:r>
        <w:rPr>
          <w:rFonts w:ascii="Times New Roman" w:hAnsi="Times New Roman" w:cs="Times New Roman"/>
          <w:sz w:val="28"/>
          <w:szCs w:val="28"/>
        </w:rPr>
        <w:t>стр.</w:t>
      </w:r>
    </w:p>
    <w:p w:rsidR="00172860" w:rsidRPr="009D1209" w:rsidRDefault="003B1E6F">
      <w:pPr>
        <w:rPr>
          <w:rFonts w:ascii="Times New Roman" w:hAnsi="Times New Roman" w:cs="Times New Roman"/>
          <w:sz w:val="28"/>
          <w:szCs w:val="28"/>
        </w:rPr>
      </w:pPr>
      <w:r w:rsidRPr="009D1209">
        <w:rPr>
          <w:rFonts w:ascii="Times New Roman" w:hAnsi="Times New Roman" w:cs="Times New Roman"/>
          <w:sz w:val="28"/>
          <w:szCs w:val="28"/>
        </w:rPr>
        <w:t xml:space="preserve">                                                                                                                                </w:t>
      </w:r>
      <w:r w:rsidR="007B15C7">
        <w:rPr>
          <w:rFonts w:ascii="Times New Roman" w:hAnsi="Times New Roman" w:cs="Times New Roman"/>
          <w:sz w:val="28"/>
          <w:szCs w:val="28"/>
        </w:rPr>
        <w:t xml:space="preserve">    </w:t>
      </w:r>
    </w:p>
    <w:p w:rsidR="00A4164B" w:rsidRPr="00A4164B" w:rsidRDefault="00A4164B" w:rsidP="00A4164B">
      <w:pPr>
        <w:rPr>
          <w:rFonts w:ascii="Times New Roman" w:hAnsi="Times New Roman" w:cs="Times New Roman"/>
          <w:sz w:val="28"/>
          <w:szCs w:val="28"/>
        </w:rPr>
      </w:pPr>
      <w:r>
        <w:rPr>
          <w:rFonts w:ascii="Times New Roman" w:hAnsi="Times New Roman" w:cs="Times New Roman"/>
          <w:sz w:val="28"/>
          <w:szCs w:val="28"/>
        </w:rPr>
        <w:t>1.</w:t>
      </w:r>
      <w:r w:rsidR="00B746B6" w:rsidRPr="00A4164B">
        <w:rPr>
          <w:rFonts w:ascii="Times New Roman" w:hAnsi="Times New Roman" w:cs="Times New Roman"/>
          <w:sz w:val="28"/>
          <w:szCs w:val="28"/>
        </w:rPr>
        <w:t xml:space="preserve">ПАСПОРТ РАБОЧЕЙ ПРОГРАММЫ ПРОФЕССИОНАЛЬНОГО МОДУЛЯ </w:t>
      </w:r>
      <w:r>
        <w:rPr>
          <w:rFonts w:ascii="Times New Roman" w:hAnsi="Times New Roman" w:cs="Times New Roman"/>
          <w:sz w:val="28"/>
          <w:szCs w:val="28"/>
        </w:rPr>
        <w:t xml:space="preserve">                                                                                                            4</w:t>
      </w:r>
    </w:p>
    <w:p w:rsidR="00172860" w:rsidRPr="009D1209" w:rsidRDefault="00A4164B" w:rsidP="00A4164B">
      <w:pPr>
        <w:rPr>
          <w:rFonts w:ascii="Times New Roman" w:hAnsi="Times New Roman" w:cs="Times New Roman"/>
          <w:sz w:val="28"/>
          <w:szCs w:val="28"/>
        </w:rPr>
      </w:pPr>
      <w:r>
        <w:rPr>
          <w:rFonts w:ascii="Times New Roman" w:hAnsi="Times New Roman" w:cs="Times New Roman"/>
          <w:sz w:val="28"/>
          <w:szCs w:val="28"/>
        </w:rPr>
        <w:t>2.</w:t>
      </w:r>
      <w:r w:rsidRPr="00A4164B">
        <w:rPr>
          <w:rFonts w:ascii="Times New Roman" w:hAnsi="Times New Roman" w:cs="Times New Roman"/>
          <w:sz w:val="28"/>
          <w:szCs w:val="28"/>
        </w:rPr>
        <w:t>РЕЗУЛЬТАТЫ ОСВОЕНИЯ ПРОФЕССИОНАЛЬНОГО МОДУЛЯ</w:t>
      </w:r>
      <w:r w:rsidR="003B1E6F" w:rsidRPr="00A4164B">
        <w:rPr>
          <w:rFonts w:ascii="Times New Roman" w:hAnsi="Times New Roman" w:cs="Times New Roman"/>
          <w:sz w:val="28"/>
          <w:szCs w:val="28"/>
        </w:rPr>
        <w:t xml:space="preserve"> </w:t>
      </w:r>
      <w:r>
        <w:rPr>
          <w:rFonts w:ascii="Times New Roman" w:hAnsi="Times New Roman" w:cs="Times New Roman"/>
          <w:sz w:val="28"/>
          <w:szCs w:val="28"/>
        </w:rPr>
        <w:t xml:space="preserve">        7</w:t>
      </w:r>
      <w:r w:rsidR="003B1E6F" w:rsidRPr="00A4164B">
        <w:rPr>
          <w:rFonts w:ascii="Times New Roman" w:hAnsi="Times New Roman" w:cs="Times New Roman"/>
          <w:sz w:val="28"/>
          <w:szCs w:val="28"/>
        </w:rPr>
        <w:t xml:space="preserve">       </w:t>
      </w:r>
      <w:r w:rsidR="001F0D80" w:rsidRPr="00A4164B">
        <w:rPr>
          <w:rFonts w:ascii="Times New Roman" w:hAnsi="Times New Roman" w:cs="Times New Roman"/>
          <w:sz w:val="28"/>
          <w:szCs w:val="28"/>
          <w:vertAlign w:val="superscript"/>
        </w:rPr>
        <w:t xml:space="preserve"> </w:t>
      </w:r>
      <w:r w:rsidR="001F0D80" w:rsidRPr="00A4164B">
        <w:rPr>
          <w:rFonts w:ascii="Times New Roman" w:hAnsi="Times New Roman" w:cs="Times New Roman"/>
          <w:sz w:val="28"/>
          <w:szCs w:val="28"/>
        </w:rPr>
        <w:t xml:space="preserve">                                                                        </w:t>
      </w:r>
      <w:r>
        <w:rPr>
          <w:rFonts w:ascii="Times New Roman" w:hAnsi="Times New Roman" w:cs="Times New Roman"/>
          <w:sz w:val="28"/>
          <w:szCs w:val="28"/>
        </w:rPr>
        <w:t xml:space="preserve">                               </w:t>
      </w:r>
      <w:r w:rsidR="00A46038">
        <w:t xml:space="preserve">  </w:t>
      </w:r>
    </w:p>
    <w:p w:rsidR="00172860" w:rsidRPr="009D1209" w:rsidRDefault="00B746B6">
      <w:pPr>
        <w:tabs>
          <w:tab w:val="left" w:pos="265"/>
        </w:tabs>
        <w:rPr>
          <w:rFonts w:ascii="Times New Roman" w:hAnsi="Times New Roman" w:cs="Times New Roman"/>
          <w:sz w:val="28"/>
          <w:szCs w:val="28"/>
        </w:rPr>
      </w:pPr>
      <w:r w:rsidRPr="009D1209">
        <w:rPr>
          <w:rFonts w:ascii="Times New Roman" w:hAnsi="Times New Roman" w:cs="Times New Roman"/>
          <w:sz w:val="28"/>
          <w:szCs w:val="28"/>
        </w:rPr>
        <w:t>3.</w:t>
      </w:r>
      <w:r w:rsidRPr="009D1209">
        <w:rPr>
          <w:rFonts w:ascii="Times New Roman" w:hAnsi="Times New Roman" w:cs="Times New Roman"/>
          <w:sz w:val="28"/>
          <w:szCs w:val="28"/>
        </w:rPr>
        <w:tab/>
        <w:t xml:space="preserve">СТРУКТУРА И ПРИМЕРНОЕ СОДЕРЖАНИЕ ПРОФЕССИОНАЛЬНОГО </w:t>
      </w:r>
      <w:r w:rsidR="003B1E6F" w:rsidRPr="009D1209">
        <w:rPr>
          <w:rFonts w:ascii="Times New Roman" w:hAnsi="Times New Roman" w:cs="Times New Roman"/>
          <w:sz w:val="28"/>
          <w:szCs w:val="28"/>
        </w:rPr>
        <w:t xml:space="preserve">         </w:t>
      </w:r>
      <w:r w:rsidRPr="009D1209">
        <w:rPr>
          <w:rFonts w:ascii="Times New Roman" w:hAnsi="Times New Roman" w:cs="Times New Roman"/>
          <w:sz w:val="28"/>
          <w:szCs w:val="28"/>
        </w:rPr>
        <w:t xml:space="preserve"> МОДУЛЯ</w:t>
      </w:r>
      <w:r w:rsidR="00A46038">
        <w:rPr>
          <w:rFonts w:ascii="Times New Roman" w:hAnsi="Times New Roman" w:cs="Times New Roman"/>
          <w:sz w:val="28"/>
          <w:szCs w:val="28"/>
        </w:rPr>
        <w:t xml:space="preserve">                                                     9</w:t>
      </w:r>
    </w:p>
    <w:p w:rsidR="00A76D88" w:rsidRDefault="005A085A">
      <w:pPr>
        <w:tabs>
          <w:tab w:val="right" w:pos="9400"/>
        </w:tabs>
      </w:pPr>
      <w:hyperlink w:anchor="bookmark10" w:tooltip="Current Document">
        <w:r w:rsidR="00B746B6" w:rsidRPr="009D1209">
          <w:rPr>
            <w:rFonts w:ascii="Times New Roman" w:hAnsi="Times New Roman" w:cs="Times New Roman"/>
            <w:sz w:val="28"/>
            <w:szCs w:val="28"/>
          </w:rPr>
          <w:t>4 УСЛОВИЯ РЕАЛИЗАЦИИ ПРОФЕССИОНАЛЬНОГО МОДУЛЯ</w:t>
        </w:r>
        <w:r w:rsidR="00A76D88">
          <w:rPr>
            <w:rFonts w:ascii="Times New Roman" w:hAnsi="Times New Roman" w:cs="Times New Roman"/>
            <w:sz w:val="28"/>
            <w:szCs w:val="28"/>
          </w:rPr>
          <w:t xml:space="preserve">           18       </w:t>
        </w:r>
      </w:hyperlink>
    </w:p>
    <w:p w:rsidR="00172860" w:rsidRPr="009D1209" w:rsidRDefault="00B746B6">
      <w:pPr>
        <w:tabs>
          <w:tab w:val="right" w:pos="9400"/>
        </w:tabs>
        <w:rPr>
          <w:rFonts w:ascii="Times New Roman" w:hAnsi="Times New Roman" w:cs="Times New Roman"/>
          <w:sz w:val="28"/>
          <w:szCs w:val="28"/>
        </w:rPr>
      </w:pPr>
      <w:r w:rsidRPr="009D1209">
        <w:rPr>
          <w:rFonts w:ascii="Times New Roman" w:hAnsi="Times New Roman" w:cs="Times New Roman"/>
          <w:sz w:val="28"/>
          <w:szCs w:val="28"/>
        </w:rPr>
        <w:t xml:space="preserve">5. КОНТРОЛЬ </w:t>
      </w:r>
      <w:r w:rsidR="00706C4B">
        <w:rPr>
          <w:rFonts w:ascii="Times New Roman" w:hAnsi="Times New Roman" w:cs="Times New Roman"/>
          <w:sz w:val="28"/>
          <w:szCs w:val="28"/>
        </w:rPr>
        <w:t>И ОЦЕНКА РЕЗУЛЬТАТОВ ОСВОЕНИЯ                           19</w:t>
      </w:r>
    </w:p>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t>ПРОФЕССИОНАЛЬНОГО МОДУЛЯ (ВИДА ПРОФЕССИОНАЛЬНОЙ ДЕЯТЕЛЬНОСТИ)</w:t>
      </w:r>
    </w:p>
    <w:p w:rsidR="003B1E6F" w:rsidRPr="009D1209" w:rsidRDefault="003B1E6F">
      <w:pPr>
        <w:outlineLvl w:val="1"/>
        <w:rPr>
          <w:rFonts w:ascii="Times New Roman" w:hAnsi="Times New Roman" w:cs="Times New Roman"/>
          <w:sz w:val="28"/>
          <w:szCs w:val="28"/>
        </w:rPr>
      </w:pPr>
      <w:bookmarkStart w:id="1" w:name="bookmark2"/>
    </w:p>
    <w:p w:rsidR="003B1E6F" w:rsidRPr="009D1209" w:rsidRDefault="003B1E6F">
      <w:pPr>
        <w:outlineLvl w:val="1"/>
        <w:rPr>
          <w:rFonts w:ascii="Times New Roman" w:hAnsi="Times New Roman" w:cs="Times New Roman"/>
          <w:sz w:val="28"/>
          <w:szCs w:val="28"/>
        </w:rPr>
      </w:pPr>
    </w:p>
    <w:p w:rsidR="003B1E6F" w:rsidRPr="009D1209" w:rsidRDefault="003B1E6F">
      <w:pPr>
        <w:outlineLvl w:val="1"/>
        <w:rPr>
          <w:rFonts w:ascii="Times New Roman" w:hAnsi="Times New Roman" w:cs="Times New Roman"/>
          <w:sz w:val="28"/>
          <w:szCs w:val="28"/>
        </w:rPr>
      </w:pPr>
    </w:p>
    <w:p w:rsidR="003B1E6F" w:rsidRPr="009D1209" w:rsidRDefault="003B1E6F">
      <w:pPr>
        <w:outlineLvl w:val="1"/>
        <w:rPr>
          <w:rFonts w:ascii="Times New Roman" w:hAnsi="Times New Roman" w:cs="Times New Roman"/>
          <w:sz w:val="28"/>
          <w:szCs w:val="28"/>
        </w:rPr>
      </w:pPr>
    </w:p>
    <w:p w:rsidR="003B1E6F" w:rsidRPr="009D1209" w:rsidRDefault="003B1E6F">
      <w:pPr>
        <w:outlineLvl w:val="1"/>
        <w:rPr>
          <w:rFonts w:ascii="Times New Roman" w:hAnsi="Times New Roman" w:cs="Times New Roman"/>
          <w:sz w:val="28"/>
          <w:szCs w:val="28"/>
        </w:rPr>
      </w:pPr>
    </w:p>
    <w:p w:rsidR="003B1E6F" w:rsidRPr="009D1209" w:rsidRDefault="003B1E6F">
      <w:pPr>
        <w:outlineLvl w:val="1"/>
        <w:rPr>
          <w:rFonts w:ascii="Times New Roman" w:hAnsi="Times New Roman" w:cs="Times New Roman"/>
          <w:sz w:val="28"/>
          <w:szCs w:val="28"/>
        </w:rPr>
      </w:pPr>
    </w:p>
    <w:p w:rsidR="003B1E6F" w:rsidRPr="009D1209" w:rsidRDefault="003B1E6F">
      <w:pPr>
        <w:outlineLvl w:val="1"/>
        <w:rPr>
          <w:rFonts w:ascii="Times New Roman" w:hAnsi="Times New Roman" w:cs="Times New Roman"/>
          <w:sz w:val="28"/>
          <w:szCs w:val="28"/>
        </w:rPr>
      </w:pPr>
    </w:p>
    <w:p w:rsidR="003B1E6F" w:rsidRPr="009D1209" w:rsidRDefault="003B1E6F">
      <w:pPr>
        <w:outlineLvl w:val="1"/>
        <w:rPr>
          <w:rFonts w:ascii="Times New Roman" w:hAnsi="Times New Roman" w:cs="Times New Roman"/>
          <w:sz w:val="28"/>
          <w:szCs w:val="28"/>
        </w:rPr>
      </w:pPr>
    </w:p>
    <w:p w:rsidR="003B1E6F" w:rsidRPr="009D1209" w:rsidRDefault="003B1E6F">
      <w:pPr>
        <w:outlineLvl w:val="1"/>
        <w:rPr>
          <w:rFonts w:ascii="Times New Roman" w:hAnsi="Times New Roman" w:cs="Times New Roman"/>
          <w:sz w:val="28"/>
          <w:szCs w:val="28"/>
        </w:rPr>
      </w:pPr>
    </w:p>
    <w:p w:rsidR="003B1E6F" w:rsidRPr="009D1209" w:rsidRDefault="003B1E6F">
      <w:pPr>
        <w:outlineLvl w:val="1"/>
        <w:rPr>
          <w:rFonts w:ascii="Times New Roman" w:hAnsi="Times New Roman" w:cs="Times New Roman"/>
          <w:sz w:val="28"/>
          <w:szCs w:val="28"/>
        </w:rPr>
      </w:pPr>
    </w:p>
    <w:p w:rsidR="003B1E6F" w:rsidRPr="009D1209" w:rsidRDefault="003B1E6F">
      <w:pPr>
        <w:outlineLvl w:val="1"/>
        <w:rPr>
          <w:rFonts w:ascii="Times New Roman" w:hAnsi="Times New Roman" w:cs="Times New Roman"/>
          <w:sz w:val="28"/>
          <w:szCs w:val="28"/>
        </w:rPr>
      </w:pPr>
    </w:p>
    <w:p w:rsidR="003B1E6F" w:rsidRPr="009D1209" w:rsidRDefault="003B1E6F">
      <w:pPr>
        <w:outlineLvl w:val="1"/>
        <w:rPr>
          <w:rFonts w:ascii="Times New Roman" w:hAnsi="Times New Roman" w:cs="Times New Roman"/>
          <w:sz w:val="28"/>
          <w:szCs w:val="28"/>
        </w:rPr>
      </w:pPr>
    </w:p>
    <w:p w:rsidR="003B1E6F" w:rsidRPr="009D1209" w:rsidRDefault="003B1E6F">
      <w:pPr>
        <w:outlineLvl w:val="1"/>
        <w:rPr>
          <w:rFonts w:ascii="Times New Roman" w:hAnsi="Times New Roman" w:cs="Times New Roman"/>
          <w:sz w:val="28"/>
          <w:szCs w:val="28"/>
        </w:rPr>
      </w:pPr>
    </w:p>
    <w:p w:rsidR="003B1E6F" w:rsidRPr="009D1209" w:rsidRDefault="003B1E6F">
      <w:pPr>
        <w:outlineLvl w:val="1"/>
        <w:rPr>
          <w:rFonts w:ascii="Times New Roman" w:hAnsi="Times New Roman" w:cs="Times New Roman"/>
          <w:sz w:val="28"/>
          <w:szCs w:val="28"/>
        </w:rPr>
      </w:pPr>
    </w:p>
    <w:p w:rsidR="003B1E6F" w:rsidRPr="009D1209" w:rsidRDefault="003B1E6F">
      <w:pPr>
        <w:outlineLvl w:val="1"/>
        <w:rPr>
          <w:rFonts w:ascii="Times New Roman" w:hAnsi="Times New Roman" w:cs="Times New Roman"/>
          <w:sz w:val="28"/>
          <w:szCs w:val="28"/>
        </w:rPr>
      </w:pPr>
    </w:p>
    <w:p w:rsidR="003B1E6F" w:rsidRPr="009D1209" w:rsidRDefault="003B1E6F">
      <w:pPr>
        <w:outlineLvl w:val="1"/>
        <w:rPr>
          <w:rFonts w:ascii="Times New Roman" w:hAnsi="Times New Roman" w:cs="Times New Roman"/>
          <w:sz w:val="28"/>
          <w:szCs w:val="28"/>
        </w:rPr>
      </w:pPr>
    </w:p>
    <w:p w:rsidR="003B1E6F" w:rsidRPr="009D1209" w:rsidRDefault="003B1E6F">
      <w:pPr>
        <w:outlineLvl w:val="1"/>
        <w:rPr>
          <w:rFonts w:ascii="Times New Roman" w:hAnsi="Times New Roman" w:cs="Times New Roman"/>
          <w:sz w:val="28"/>
          <w:szCs w:val="28"/>
        </w:rPr>
      </w:pPr>
    </w:p>
    <w:p w:rsidR="003B1E6F" w:rsidRPr="009D1209" w:rsidRDefault="003B1E6F">
      <w:pPr>
        <w:outlineLvl w:val="1"/>
        <w:rPr>
          <w:rFonts w:ascii="Times New Roman" w:hAnsi="Times New Roman" w:cs="Times New Roman"/>
          <w:sz w:val="28"/>
          <w:szCs w:val="28"/>
        </w:rPr>
      </w:pPr>
    </w:p>
    <w:p w:rsidR="003B1E6F" w:rsidRPr="009D1209" w:rsidRDefault="003B1E6F">
      <w:pPr>
        <w:outlineLvl w:val="1"/>
        <w:rPr>
          <w:rFonts w:ascii="Times New Roman" w:hAnsi="Times New Roman" w:cs="Times New Roman"/>
          <w:sz w:val="28"/>
          <w:szCs w:val="28"/>
        </w:rPr>
      </w:pPr>
    </w:p>
    <w:p w:rsidR="003B1E6F" w:rsidRPr="009D1209" w:rsidRDefault="003B1E6F">
      <w:pPr>
        <w:outlineLvl w:val="1"/>
        <w:rPr>
          <w:rFonts w:ascii="Times New Roman" w:hAnsi="Times New Roman" w:cs="Times New Roman"/>
          <w:sz w:val="28"/>
          <w:szCs w:val="28"/>
        </w:rPr>
      </w:pPr>
    </w:p>
    <w:p w:rsidR="003B1E6F" w:rsidRPr="009D1209" w:rsidRDefault="003B1E6F">
      <w:pPr>
        <w:outlineLvl w:val="1"/>
        <w:rPr>
          <w:rFonts w:ascii="Times New Roman" w:hAnsi="Times New Roman" w:cs="Times New Roman"/>
          <w:sz w:val="28"/>
          <w:szCs w:val="28"/>
        </w:rPr>
      </w:pPr>
    </w:p>
    <w:p w:rsidR="003B1E6F" w:rsidRPr="009D1209" w:rsidRDefault="003B1E6F">
      <w:pPr>
        <w:outlineLvl w:val="1"/>
        <w:rPr>
          <w:rFonts w:ascii="Times New Roman" w:hAnsi="Times New Roman" w:cs="Times New Roman"/>
          <w:sz w:val="28"/>
          <w:szCs w:val="28"/>
        </w:rPr>
      </w:pPr>
    </w:p>
    <w:p w:rsidR="001F0D80" w:rsidRDefault="001F0D80">
      <w:pPr>
        <w:outlineLvl w:val="1"/>
        <w:rPr>
          <w:rFonts w:ascii="Times New Roman" w:hAnsi="Times New Roman" w:cs="Times New Roman"/>
          <w:sz w:val="28"/>
          <w:szCs w:val="28"/>
        </w:rPr>
      </w:pPr>
    </w:p>
    <w:p w:rsidR="001F0D80" w:rsidRDefault="001F0D80">
      <w:pPr>
        <w:outlineLvl w:val="1"/>
        <w:rPr>
          <w:rFonts w:ascii="Times New Roman" w:hAnsi="Times New Roman" w:cs="Times New Roman"/>
          <w:sz w:val="28"/>
          <w:szCs w:val="28"/>
        </w:rPr>
      </w:pPr>
    </w:p>
    <w:p w:rsidR="001F0D80" w:rsidRDefault="001F0D80">
      <w:pPr>
        <w:outlineLvl w:val="1"/>
        <w:rPr>
          <w:rFonts w:ascii="Times New Roman" w:hAnsi="Times New Roman" w:cs="Times New Roman"/>
          <w:sz w:val="28"/>
          <w:szCs w:val="28"/>
        </w:rPr>
      </w:pPr>
    </w:p>
    <w:p w:rsidR="001F0D80" w:rsidRDefault="001F0D80">
      <w:pPr>
        <w:outlineLvl w:val="1"/>
        <w:rPr>
          <w:rFonts w:ascii="Times New Roman" w:hAnsi="Times New Roman" w:cs="Times New Roman"/>
          <w:sz w:val="28"/>
          <w:szCs w:val="28"/>
        </w:rPr>
      </w:pPr>
    </w:p>
    <w:p w:rsidR="001F0D80" w:rsidRDefault="001F0D80">
      <w:pPr>
        <w:outlineLvl w:val="1"/>
        <w:rPr>
          <w:rFonts w:ascii="Times New Roman" w:hAnsi="Times New Roman" w:cs="Times New Roman"/>
          <w:sz w:val="28"/>
          <w:szCs w:val="28"/>
        </w:rPr>
      </w:pPr>
    </w:p>
    <w:p w:rsidR="001F0D80" w:rsidRDefault="001F0D80">
      <w:pPr>
        <w:outlineLvl w:val="1"/>
        <w:rPr>
          <w:rFonts w:ascii="Times New Roman" w:hAnsi="Times New Roman" w:cs="Times New Roman"/>
          <w:sz w:val="28"/>
          <w:szCs w:val="28"/>
        </w:rPr>
      </w:pPr>
    </w:p>
    <w:p w:rsidR="001F0D80" w:rsidRDefault="001F0D80">
      <w:pPr>
        <w:outlineLvl w:val="1"/>
        <w:rPr>
          <w:rFonts w:ascii="Times New Roman" w:hAnsi="Times New Roman" w:cs="Times New Roman"/>
          <w:sz w:val="28"/>
          <w:szCs w:val="28"/>
        </w:rPr>
      </w:pPr>
    </w:p>
    <w:p w:rsidR="001F0D80" w:rsidRDefault="001F0D80">
      <w:pPr>
        <w:outlineLvl w:val="1"/>
        <w:rPr>
          <w:rFonts w:ascii="Times New Roman" w:hAnsi="Times New Roman" w:cs="Times New Roman"/>
          <w:sz w:val="28"/>
          <w:szCs w:val="28"/>
        </w:rPr>
      </w:pPr>
    </w:p>
    <w:p w:rsidR="001F0D80" w:rsidRPr="001F0D80" w:rsidRDefault="00B746B6" w:rsidP="001F0D80">
      <w:pPr>
        <w:pStyle w:val="a4"/>
        <w:numPr>
          <w:ilvl w:val="0"/>
          <w:numId w:val="1"/>
        </w:numPr>
        <w:jc w:val="center"/>
        <w:outlineLvl w:val="1"/>
        <w:rPr>
          <w:rFonts w:ascii="Times New Roman" w:hAnsi="Times New Roman" w:cs="Times New Roman"/>
          <w:b/>
          <w:sz w:val="28"/>
          <w:szCs w:val="28"/>
        </w:rPr>
      </w:pPr>
      <w:r w:rsidRPr="001F0D80">
        <w:rPr>
          <w:rFonts w:ascii="Times New Roman" w:hAnsi="Times New Roman" w:cs="Times New Roman"/>
          <w:b/>
          <w:sz w:val="28"/>
          <w:szCs w:val="28"/>
        </w:rPr>
        <w:lastRenderedPageBreak/>
        <w:t>ПАСПОРТ РАБОЧЕЙ ПРОГРАММЫ ПРОФЕССИОНАЛЬНОГО МОДУЛЯ</w:t>
      </w:r>
    </w:p>
    <w:p w:rsidR="001F0D80" w:rsidRDefault="00B746B6" w:rsidP="001F0D80">
      <w:pPr>
        <w:pStyle w:val="a4"/>
        <w:ind w:left="870"/>
        <w:jc w:val="center"/>
        <w:outlineLvl w:val="1"/>
        <w:rPr>
          <w:rFonts w:ascii="Times New Roman" w:hAnsi="Times New Roman" w:cs="Times New Roman"/>
          <w:b/>
          <w:sz w:val="28"/>
          <w:szCs w:val="28"/>
        </w:rPr>
      </w:pPr>
      <w:r w:rsidRPr="001F0D80">
        <w:rPr>
          <w:rFonts w:ascii="Times New Roman" w:hAnsi="Times New Roman" w:cs="Times New Roman"/>
          <w:b/>
          <w:sz w:val="28"/>
          <w:szCs w:val="28"/>
        </w:rPr>
        <w:t>Проведение расчетов с бюджетом и внебюджетными фондами</w:t>
      </w:r>
      <w:bookmarkStart w:id="2" w:name="bookmark3"/>
      <w:bookmarkEnd w:id="1"/>
    </w:p>
    <w:p w:rsidR="001F0D80" w:rsidRDefault="001F0D80" w:rsidP="001F0D80">
      <w:pPr>
        <w:pStyle w:val="a4"/>
        <w:ind w:left="870"/>
        <w:jc w:val="center"/>
        <w:outlineLvl w:val="1"/>
        <w:rPr>
          <w:rFonts w:ascii="Times New Roman" w:hAnsi="Times New Roman" w:cs="Times New Roman"/>
          <w:b/>
          <w:sz w:val="28"/>
          <w:szCs w:val="28"/>
        </w:rPr>
      </w:pPr>
    </w:p>
    <w:p w:rsidR="00172860" w:rsidRPr="001F0D80" w:rsidRDefault="00B746B6" w:rsidP="001F0D80">
      <w:pPr>
        <w:pStyle w:val="a4"/>
        <w:numPr>
          <w:ilvl w:val="1"/>
          <w:numId w:val="1"/>
        </w:numPr>
        <w:outlineLvl w:val="1"/>
        <w:rPr>
          <w:rFonts w:ascii="Times New Roman" w:hAnsi="Times New Roman" w:cs="Times New Roman"/>
          <w:b/>
          <w:sz w:val="28"/>
          <w:szCs w:val="28"/>
        </w:rPr>
      </w:pPr>
      <w:r w:rsidRPr="001F0D80">
        <w:rPr>
          <w:rFonts w:ascii="Times New Roman" w:hAnsi="Times New Roman" w:cs="Times New Roman"/>
          <w:b/>
          <w:sz w:val="28"/>
          <w:szCs w:val="28"/>
        </w:rPr>
        <w:t>Область применения рабочей программы</w:t>
      </w:r>
      <w:bookmarkEnd w:id="2"/>
    </w:p>
    <w:p w:rsidR="001F0D80" w:rsidRPr="001F0D80" w:rsidRDefault="001F0D80" w:rsidP="001F0D80">
      <w:pPr>
        <w:ind w:left="360"/>
        <w:outlineLvl w:val="1"/>
        <w:rPr>
          <w:rFonts w:ascii="Times New Roman" w:hAnsi="Times New Roman" w:cs="Times New Roman"/>
          <w:b/>
          <w:sz w:val="28"/>
          <w:szCs w:val="28"/>
        </w:rPr>
      </w:pPr>
    </w:p>
    <w:p w:rsidR="00172860" w:rsidRPr="009D1209" w:rsidRDefault="00B746B6" w:rsidP="00875F3B">
      <w:pPr>
        <w:jc w:val="both"/>
        <w:rPr>
          <w:rFonts w:ascii="Times New Roman" w:hAnsi="Times New Roman" w:cs="Times New Roman"/>
          <w:sz w:val="28"/>
          <w:szCs w:val="28"/>
        </w:rPr>
      </w:pPr>
      <w:r w:rsidRPr="009D1209">
        <w:rPr>
          <w:rFonts w:ascii="Times New Roman" w:hAnsi="Times New Roman" w:cs="Times New Roman"/>
          <w:sz w:val="28"/>
          <w:szCs w:val="28"/>
        </w:rPr>
        <w:t>Рабочая программа профессионального модуля (далее рабочая программа)</w:t>
      </w:r>
    </w:p>
    <w:p w:rsidR="00172860" w:rsidRPr="009D1209" w:rsidRDefault="00B746B6" w:rsidP="00875F3B">
      <w:pPr>
        <w:tabs>
          <w:tab w:val="left" w:pos="342"/>
        </w:tabs>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является частью программы</w:t>
      </w:r>
      <w:r w:rsidR="00B5617B">
        <w:rPr>
          <w:rFonts w:ascii="Times New Roman" w:hAnsi="Times New Roman" w:cs="Times New Roman"/>
          <w:sz w:val="28"/>
          <w:szCs w:val="28"/>
        </w:rPr>
        <w:t xml:space="preserve"> подготовки специалистов среднего звена (ППССЗ)</w:t>
      </w:r>
      <w:bookmarkStart w:id="3" w:name="_GoBack"/>
      <w:bookmarkEnd w:id="3"/>
      <w:r w:rsidRPr="009D1209">
        <w:rPr>
          <w:rFonts w:ascii="Times New Roman" w:hAnsi="Times New Roman" w:cs="Times New Roman"/>
          <w:sz w:val="28"/>
          <w:szCs w:val="28"/>
        </w:rPr>
        <w:t xml:space="preserve"> по специальности СПО в соответствии с </w:t>
      </w:r>
      <w:r w:rsidR="00064661">
        <w:rPr>
          <w:rFonts w:ascii="Times New Roman" w:hAnsi="Times New Roman" w:cs="Times New Roman"/>
          <w:sz w:val="28"/>
          <w:szCs w:val="28"/>
        </w:rPr>
        <w:t>ФГОС по специальности СПО 38.02.01</w:t>
      </w:r>
      <w:r w:rsidRPr="009D1209">
        <w:rPr>
          <w:rFonts w:ascii="Times New Roman" w:hAnsi="Times New Roman" w:cs="Times New Roman"/>
          <w:sz w:val="28"/>
          <w:szCs w:val="28"/>
        </w:rPr>
        <w:t xml:space="preserve"> «Экономика и </w:t>
      </w:r>
      <w:r w:rsidR="001F0D80">
        <w:rPr>
          <w:rFonts w:ascii="Times New Roman" w:hAnsi="Times New Roman" w:cs="Times New Roman"/>
          <w:sz w:val="28"/>
          <w:szCs w:val="28"/>
        </w:rPr>
        <w:t>бухгалтерс</w:t>
      </w:r>
      <w:r w:rsidR="00875F3B">
        <w:rPr>
          <w:rFonts w:ascii="Times New Roman" w:hAnsi="Times New Roman" w:cs="Times New Roman"/>
          <w:sz w:val="28"/>
          <w:szCs w:val="28"/>
        </w:rPr>
        <w:t xml:space="preserve">кий учет» </w:t>
      </w:r>
      <w:r w:rsidRPr="009D1209">
        <w:rPr>
          <w:rFonts w:ascii="Times New Roman" w:hAnsi="Times New Roman" w:cs="Times New Roman"/>
          <w:sz w:val="28"/>
          <w:szCs w:val="28"/>
        </w:rPr>
        <w:t xml:space="preserve"> в части освоения основного вида профессиональной деятельности (ВПД): Проведение расчетов с бюджетом и внебюджетными фондами и соответствующих профессиональных компетенций (ПК):</w:t>
      </w:r>
    </w:p>
    <w:p w:rsidR="00172860" w:rsidRPr="009D1209" w:rsidRDefault="00B746B6" w:rsidP="00875F3B">
      <w:pPr>
        <w:tabs>
          <w:tab w:val="left" w:pos="1047"/>
        </w:tabs>
        <w:jc w:val="both"/>
        <w:rPr>
          <w:rFonts w:ascii="Times New Roman" w:hAnsi="Times New Roman" w:cs="Times New Roman"/>
          <w:sz w:val="28"/>
          <w:szCs w:val="28"/>
        </w:rPr>
      </w:pPr>
      <w:r w:rsidRPr="009D1209">
        <w:rPr>
          <w:rFonts w:ascii="Times New Roman" w:hAnsi="Times New Roman" w:cs="Times New Roman"/>
          <w:sz w:val="28"/>
          <w:szCs w:val="28"/>
        </w:rPr>
        <w:t>1.</w:t>
      </w:r>
      <w:r w:rsidRPr="009D1209">
        <w:rPr>
          <w:rFonts w:ascii="Times New Roman" w:hAnsi="Times New Roman" w:cs="Times New Roman"/>
          <w:sz w:val="28"/>
          <w:szCs w:val="28"/>
        </w:rPr>
        <w:tab/>
        <w:t>Формировать бухгалтерские проводки по начислению и перечислению налогов и сборов в бюджеты различных уровней.</w:t>
      </w:r>
    </w:p>
    <w:p w:rsidR="00172860" w:rsidRPr="009D1209" w:rsidRDefault="00B746B6" w:rsidP="00875F3B">
      <w:pPr>
        <w:tabs>
          <w:tab w:val="left" w:pos="1052"/>
        </w:tabs>
        <w:jc w:val="both"/>
        <w:rPr>
          <w:rFonts w:ascii="Times New Roman" w:hAnsi="Times New Roman" w:cs="Times New Roman"/>
          <w:sz w:val="28"/>
          <w:szCs w:val="28"/>
        </w:rPr>
      </w:pPr>
      <w:r w:rsidRPr="009D1209">
        <w:rPr>
          <w:rFonts w:ascii="Times New Roman" w:hAnsi="Times New Roman" w:cs="Times New Roman"/>
          <w:sz w:val="28"/>
          <w:szCs w:val="28"/>
        </w:rPr>
        <w:t>2.</w:t>
      </w:r>
      <w:r w:rsidRPr="009D1209">
        <w:rPr>
          <w:rFonts w:ascii="Times New Roman" w:hAnsi="Times New Roman" w:cs="Times New Roman"/>
          <w:sz w:val="28"/>
          <w:szCs w:val="28"/>
        </w:rPr>
        <w:tab/>
        <w:t>Оформлять платежные документы для перечисления налогов и сборов в бюджет, контролировать их прохождение по расчетно-кассовым банковским операциям.</w:t>
      </w:r>
    </w:p>
    <w:p w:rsidR="00172860" w:rsidRPr="009D1209" w:rsidRDefault="00B746B6" w:rsidP="00875F3B">
      <w:pPr>
        <w:tabs>
          <w:tab w:val="left" w:pos="1052"/>
        </w:tabs>
        <w:jc w:val="both"/>
        <w:rPr>
          <w:rFonts w:ascii="Times New Roman" w:hAnsi="Times New Roman" w:cs="Times New Roman"/>
          <w:sz w:val="28"/>
          <w:szCs w:val="28"/>
        </w:rPr>
      </w:pPr>
      <w:r w:rsidRPr="009D1209">
        <w:rPr>
          <w:rFonts w:ascii="Times New Roman" w:hAnsi="Times New Roman" w:cs="Times New Roman"/>
          <w:sz w:val="28"/>
          <w:szCs w:val="28"/>
        </w:rPr>
        <w:t>3.</w:t>
      </w:r>
      <w:r w:rsidRPr="009D1209">
        <w:rPr>
          <w:rFonts w:ascii="Times New Roman" w:hAnsi="Times New Roman" w:cs="Times New Roman"/>
          <w:sz w:val="28"/>
          <w:szCs w:val="28"/>
        </w:rPr>
        <w:tab/>
        <w:t>Формировать бухгалтерские проводки по начислению и перечислению взносов во внебюджетные фонды.</w:t>
      </w:r>
    </w:p>
    <w:p w:rsidR="00172860" w:rsidRDefault="00B746B6" w:rsidP="00875F3B">
      <w:pPr>
        <w:tabs>
          <w:tab w:val="left" w:pos="1047"/>
        </w:tabs>
        <w:jc w:val="both"/>
        <w:rPr>
          <w:rFonts w:ascii="Times New Roman" w:hAnsi="Times New Roman" w:cs="Times New Roman"/>
          <w:sz w:val="28"/>
          <w:szCs w:val="28"/>
        </w:rPr>
      </w:pPr>
      <w:r w:rsidRPr="009D1209">
        <w:rPr>
          <w:rFonts w:ascii="Times New Roman" w:hAnsi="Times New Roman" w:cs="Times New Roman"/>
          <w:sz w:val="28"/>
          <w:szCs w:val="28"/>
        </w:rPr>
        <w:t>4.</w:t>
      </w:r>
      <w:r w:rsidRPr="009D1209">
        <w:rPr>
          <w:rFonts w:ascii="Times New Roman" w:hAnsi="Times New Roman" w:cs="Times New Roman"/>
          <w:sz w:val="28"/>
          <w:szCs w:val="28"/>
        </w:rPr>
        <w:tab/>
        <w:t>Оформлять платежные документы на перечисление страховых взносов во внебюджетные фонды, контролировать их прохождение по расчетно- кассовым банковским операциям.</w:t>
      </w:r>
    </w:p>
    <w:p w:rsidR="00875F3B" w:rsidRPr="009D1209" w:rsidRDefault="00875F3B" w:rsidP="00875F3B">
      <w:pPr>
        <w:tabs>
          <w:tab w:val="left" w:pos="1047"/>
        </w:tabs>
        <w:jc w:val="both"/>
        <w:rPr>
          <w:rFonts w:ascii="Times New Roman" w:hAnsi="Times New Roman" w:cs="Times New Roman"/>
          <w:sz w:val="28"/>
          <w:szCs w:val="28"/>
        </w:rPr>
      </w:pPr>
    </w:p>
    <w:p w:rsidR="00172860" w:rsidRDefault="00B746B6" w:rsidP="00875F3B">
      <w:pPr>
        <w:jc w:val="both"/>
        <w:rPr>
          <w:rFonts w:ascii="Times New Roman" w:hAnsi="Times New Roman" w:cs="Times New Roman"/>
          <w:sz w:val="28"/>
          <w:szCs w:val="28"/>
        </w:rPr>
      </w:pPr>
      <w:r w:rsidRPr="009D1209">
        <w:rPr>
          <w:rFonts w:ascii="Times New Roman" w:hAnsi="Times New Roman" w:cs="Times New Roman"/>
          <w:sz w:val="28"/>
          <w:szCs w:val="28"/>
        </w:rPr>
        <w:t>Рабочая программа профессиональн</w:t>
      </w:r>
      <w:r w:rsidR="00875F3B">
        <w:rPr>
          <w:rFonts w:ascii="Times New Roman" w:hAnsi="Times New Roman" w:cs="Times New Roman"/>
          <w:sz w:val="28"/>
          <w:szCs w:val="28"/>
        </w:rPr>
        <w:t>ого модуля может быть использована другими образовательными учреждениями профессионального и дополнительного образования, реализующими образовательную программу по смежным профессиям дополнительного образования.</w:t>
      </w:r>
    </w:p>
    <w:p w:rsidR="00875F3B" w:rsidRPr="009D1209" w:rsidRDefault="00875F3B" w:rsidP="00875F3B">
      <w:pPr>
        <w:jc w:val="both"/>
        <w:rPr>
          <w:rFonts w:ascii="Times New Roman" w:hAnsi="Times New Roman" w:cs="Times New Roman"/>
          <w:sz w:val="28"/>
          <w:szCs w:val="28"/>
        </w:rPr>
      </w:pPr>
    </w:p>
    <w:p w:rsidR="00172860" w:rsidRPr="00875F3B" w:rsidRDefault="00B746B6" w:rsidP="00875F3B">
      <w:pPr>
        <w:pStyle w:val="a4"/>
        <w:numPr>
          <w:ilvl w:val="1"/>
          <w:numId w:val="1"/>
        </w:numPr>
        <w:tabs>
          <w:tab w:val="left" w:pos="524"/>
        </w:tabs>
        <w:jc w:val="both"/>
        <w:outlineLvl w:val="1"/>
        <w:rPr>
          <w:rFonts w:ascii="Times New Roman" w:hAnsi="Times New Roman" w:cs="Times New Roman"/>
          <w:b/>
          <w:sz w:val="28"/>
          <w:szCs w:val="28"/>
        </w:rPr>
      </w:pPr>
      <w:bookmarkStart w:id="4" w:name="bookmark4"/>
      <w:r w:rsidRPr="00875F3B">
        <w:rPr>
          <w:rFonts w:ascii="Times New Roman" w:hAnsi="Times New Roman" w:cs="Times New Roman"/>
          <w:b/>
          <w:sz w:val="28"/>
          <w:szCs w:val="28"/>
        </w:rPr>
        <w:t>Цели и задачи профессионального модуля - требования к результатам освоения профессионального модуля</w:t>
      </w:r>
      <w:bookmarkEnd w:id="4"/>
    </w:p>
    <w:p w:rsidR="00875F3B" w:rsidRPr="00875F3B" w:rsidRDefault="00875F3B" w:rsidP="00875F3B">
      <w:pPr>
        <w:tabs>
          <w:tab w:val="left" w:pos="524"/>
        </w:tabs>
        <w:ind w:left="360"/>
        <w:jc w:val="both"/>
        <w:outlineLvl w:val="1"/>
        <w:rPr>
          <w:rFonts w:ascii="Times New Roman" w:hAnsi="Times New Roman" w:cs="Times New Roman"/>
          <w:b/>
          <w:sz w:val="28"/>
          <w:szCs w:val="28"/>
        </w:rPr>
      </w:pPr>
    </w:p>
    <w:p w:rsidR="00875F3B" w:rsidRDefault="00B746B6" w:rsidP="00875F3B">
      <w:pPr>
        <w:ind w:firstLine="360"/>
        <w:jc w:val="both"/>
        <w:rPr>
          <w:rFonts w:ascii="Times New Roman" w:hAnsi="Times New Roman" w:cs="Times New Roman"/>
          <w:sz w:val="28"/>
          <w:szCs w:val="28"/>
        </w:rPr>
      </w:pPr>
      <w:r w:rsidRPr="009D1209">
        <w:rPr>
          <w:rFonts w:ascii="Times New Roman" w:hAnsi="Times New Roman" w:cs="Times New Roman"/>
          <w:sz w:val="28"/>
          <w:szCs w:val="28"/>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rsidR="00172860" w:rsidRPr="00875F3B" w:rsidRDefault="00B746B6" w:rsidP="00875F3B">
      <w:pPr>
        <w:ind w:firstLine="360"/>
        <w:jc w:val="both"/>
        <w:rPr>
          <w:rFonts w:ascii="Times New Roman" w:hAnsi="Times New Roman" w:cs="Times New Roman"/>
          <w:b/>
          <w:sz w:val="28"/>
          <w:szCs w:val="28"/>
        </w:rPr>
      </w:pPr>
      <w:r w:rsidRPr="00875F3B">
        <w:rPr>
          <w:rFonts w:ascii="Times New Roman" w:hAnsi="Times New Roman" w:cs="Times New Roman"/>
          <w:b/>
          <w:sz w:val="28"/>
          <w:szCs w:val="28"/>
        </w:rPr>
        <w:t>иметь практический опыт:</w:t>
      </w:r>
    </w:p>
    <w:p w:rsidR="00875F3B" w:rsidRDefault="00B746B6" w:rsidP="00875F3B">
      <w:pPr>
        <w:tabs>
          <w:tab w:val="left" w:pos="303"/>
        </w:tabs>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проведения расчетов с бюджетом и внебюджетными фондами</w:t>
      </w:r>
    </w:p>
    <w:p w:rsidR="00172860" w:rsidRPr="009D1209" w:rsidRDefault="00875F3B" w:rsidP="00875F3B">
      <w:pPr>
        <w:tabs>
          <w:tab w:val="left" w:pos="303"/>
        </w:tabs>
        <w:jc w:val="both"/>
        <w:rPr>
          <w:rFonts w:ascii="Times New Roman" w:hAnsi="Times New Roman" w:cs="Times New Roman"/>
          <w:sz w:val="28"/>
          <w:szCs w:val="28"/>
        </w:rPr>
      </w:pPr>
      <w:r w:rsidRPr="00875F3B">
        <w:rPr>
          <w:rFonts w:ascii="Times New Roman" w:hAnsi="Times New Roman" w:cs="Times New Roman"/>
          <w:b/>
          <w:sz w:val="28"/>
          <w:szCs w:val="28"/>
        </w:rPr>
        <w:t xml:space="preserve">    </w:t>
      </w:r>
      <w:r w:rsidR="00B746B6" w:rsidRPr="00875F3B">
        <w:rPr>
          <w:rFonts w:ascii="Times New Roman" w:hAnsi="Times New Roman" w:cs="Times New Roman"/>
          <w:b/>
          <w:sz w:val="28"/>
          <w:szCs w:val="28"/>
        </w:rPr>
        <w:t xml:space="preserve"> уметь</w:t>
      </w:r>
      <w:r w:rsidR="00B746B6" w:rsidRPr="009D1209">
        <w:rPr>
          <w:rFonts w:ascii="Times New Roman" w:hAnsi="Times New Roman" w:cs="Times New Roman"/>
          <w:sz w:val="28"/>
          <w:szCs w:val="28"/>
        </w:rPr>
        <w:t>:</w:t>
      </w:r>
    </w:p>
    <w:p w:rsidR="00172860" w:rsidRPr="009D1209" w:rsidRDefault="00B746B6" w:rsidP="00875F3B">
      <w:pPr>
        <w:tabs>
          <w:tab w:val="left" w:pos="447"/>
        </w:tabs>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определять виды и порядок налогообложения;</w:t>
      </w:r>
    </w:p>
    <w:p w:rsidR="00172860" w:rsidRPr="009D1209" w:rsidRDefault="00B746B6" w:rsidP="00875F3B">
      <w:pPr>
        <w:tabs>
          <w:tab w:val="left" w:pos="447"/>
        </w:tabs>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ориентироваться в системе налогов Российской Федерации;</w:t>
      </w:r>
    </w:p>
    <w:p w:rsidR="00172860" w:rsidRPr="009D1209" w:rsidRDefault="00B746B6" w:rsidP="00875F3B">
      <w:pPr>
        <w:tabs>
          <w:tab w:val="left" w:pos="442"/>
        </w:tabs>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выделять элементы налогообложения;</w:t>
      </w:r>
    </w:p>
    <w:p w:rsidR="00172860" w:rsidRPr="009D1209" w:rsidRDefault="00B746B6" w:rsidP="00875F3B">
      <w:pPr>
        <w:tabs>
          <w:tab w:val="left" w:pos="447"/>
        </w:tabs>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определять источники уплаты налогов, сборов, пошлин;</w:t>
      </w:r>
    </w:p>
    <w:p w:rsidR="00172860" w:rsidRPr="009D1209" w:rsidRDefault="00B746B6" w:rsidP="00875F3B">
      <w:pPr>
        <w:tabs>
          <w:tab w:val="left" w:pos="447"/>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lastRenderedPageBreak/>
        <w:t>-</w:t>
      </w:r>
      <w:r w:rsidRPr="009D1209">
        <w:rPr>
          <w:rFonts w:ascii="Times New Roman" w:hAnsi="Times New Roman" w:cs="Times New Roman"/>
          <w:sz w:val="28"/>
          <w:szCs w:val="28"/>
        </w:rPr>
        <w:tab/>
        <w:t>оформлять бухгалтерскими проводками начисления и перечисления сумм налогов и сборов;</w:t>
      </w:r>
    </w:p>
    <w:p w:rsidR="00172860" w:rsidRPr="009D1209" w:rsidRDefault="00B746B6" w:rsidP="00875F3B">
      <w:pPr>
        <w:tabs>
          <w:tab w:val="left" w:pos="447"/>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организовывать аналитический учет по счету 68 «Расчеты по налогам и сборам»;</w:t>
      </w:r>
    </w:p>
    <w:p w:rsidR="00172860" w:rsidRPr="009D1209" w:rsidRDefault="00B746B6" w:rsidP="00875F3B">
      <w:pPr>
        <w:tabs>
          <w:tab w:val="left" w:pos="422"/>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заполнять платежные поручения по перечислению налогов и сборов;</w:t>
      </w:r>
    </w:p>
    <w:p w:rsidR="00172860" w:rsidRPr="009D1209" w:rsidRDefault="00B746B6" w:rsidP="00875F3B">
      <w:pPr>
        <w:tabs>
          <w:tab w:val="left" w:pos="422"/>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выбирать для платежных поручений по видам налогов соответствующие реквизиты;</w:t>
      </w:r>
    </w:p>
    <w:p w:rsidR="00172860" w:rsidRPr="009D1209" w:rsidRDefault="00B746B6" w:rsidP="00875F3B">
      <w:pPr>
        <w:tabs>
          <w:tab w:val="left" w:pos="422"/>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выбирать коды бюджетной классификации для определенных налогов, штрафов и пени;</w:t>
      </w:r>
    </w:p>
    <w:p w:rsidR="00172860" w:rsidRPr="009D1209" w:rsidRDefault="00B746B6" w:rsidP="00875F3B">
      <w:pPr>
        <w:tabs>
          <w:tab w:val="left" w:pos="422"/>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пользоваться образцом заполнения платежных поручений по перечислению налогов, сборов и пошлин;</w:t>
      </w:r>
    </w:p>
    <w:p w:rsidR="00172860" w:rsidRPr="009D1209" w:rsidRDefault="00B746B6" w:rsidP="00875F3B">
      <w:pPr>
        <w:tabs>
          <w:tab w:val="left" w:pos="422"/>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проводить учет расчетов по социальному страхованию и обеспечению;</w:t>
      </w:r>
    </w:p>
    <w:p w:rsidR="00172860" w:rsidRPr="009D1209" w:rsidRDefault="00875F3B" w:rsidP="00875F3B">
      <w:pPr>
        <w:tabs>
          <w:tab w:val="left" w:pos="427"/>
        </w:tabs>
        <w:ind w:left="360" w:hanging="36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определять объекты </w:t>
      </w:r>
      <w:r w:rsidR="00B746B6" w:rsidRPr="009D1209">
        <w:rPr>
          <w:rFonts w:ascii="Times New Roman" w:hAnsi="Times New Roman" w:cs="Times New Roman"/>
          <w:sz w:val="28"/>
          <w:szCs w:val="28"/>
        </w:rPr>
        <w:t>обложения для ис</w:t>
      </w:r>
      <w:r>
        <w:rPr>
          <w:rFonts w:ascii="Times New Roman" w:hAnsi="Times New Roman" w:cs="Times New Roman"/>
          <w:sz w:val="28"/>
          <w:szCs w:val="28"/>
        </w:rPr>
        <w:t>числения страховых взносов</w:t>
      </w:r>
      <w:r w:rsidR="00B746B6" w:rsidRPr="009D1209">
        <w:rPr>
          <w:rFonts w:ascii="Times New Roman" w:hAnsi="Times New Roman" w:cs="Times New Roman"/>
          <w:sz w:val="28"/>
          <w:szCs w:val="28"/>
        </w:rPr>
        <w:t>;</w:t>
      </w:r>
    </w:p>
    <w:p w:rsidR="00172860" w:rsidRPr="009D1209" w:rsidRDefault="00B746B6" w:rsidP="00875F3B">
      <w:pPr>
        <w:tabs>
          <w:tab w:val="left" w:pos="422"/>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 xml:space="preserve">применять порядок </w:t>
      </w:r>
      <w:r w:rsidR="00875F3B">
        <w:rPr>
          <w:rFonts w:ascii="Times New Roman" w:hAnsi="Times New Roman" w:cs="Times New Roman"/>
          <w:sz w:val="28"/>
          <w:szCs w:val="28"/>
        </w:rPr>
        <w:t xml:space="preserve">и соблюдать сроки исчисления страховых взносов </w:t>
      </w:r>
      <w:r w:rsidRPr="009D1209">
        <w:rPr>
          <w:rFonts w:ascii="Times New Roman" w:hAnsi="Times New Roman" w:cs="Times New Roman"/>
          <w:sz w:val="28"/>
          <w:szCs w:val="28"/>
        </w:rPr>
        <w:t>;</w:t>
      </w:r>
    </w:p>
    <w:p w:rsidR="00172860" w:rsidRPr="009D1209" w:rsidRDefault="00B746B6" w:rsidP="00875F3B">
      <w:pPr>
        <w:tabs>
          <w:tab w:val="left" w:pos="422"/>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применять</w:t>
      </w:r>
      <w:r w:rsidR="007A5638">
        <w:rPr>
          <w:rFonts w:ascii="Times New Roman" w:hAnsi="Times New Roman" w:cs="Times New Roman"/>
          <w:sz w:val="28"/>
          <w:szCs w:val="28"/>
        </w:rPr>
        <w:t xml:space="preserve"> особенности зачисления сумм </w:t>
      </w:r>
      <w:r w:rsidR="00875F3B" w:rsidRPr="00875F3B">
        <w:rPr>
          <w:rFonts w:ascii="Times New Roman" w:hAnsi="Times New Roman" w:cs="Times New Roman"/>
          <w:sz w:val="28"/>
          <w:szCs w:val="28"/>
        </w:rPr>
        <w:t xml:space="preserve"> </w:t>
      </w:r>
      <w:r w:rsidR="00875F3B">
        <w:rPr>
          <w:rFonts w:ascii="Times New Roman" w:hAnsi="Times New Roman" w:cs="Times New Roman"/>
          <w:sz w:val="28"/>
          <w:szCs w:val="28"/>
        </w:rPr>
        <w:t>страховых взносов</w:t>
      </w:r>
      <w:r w:rsidRPr="009D1209">
        <w:rPr>
          <w:rFonts w:ascii="Times New Roman" w:hAnsi="Times New Roman" w:cs="Times New Roman"/>
          <w:sz w:val="28"/>
          <w:szCs w:val="28"/>
        </w:rPr>
        <w:t xml:space="preserve"> в Фонд социального страхования Российской Федерации;</w:t>
      </w:r>
    </w:p>
    <w:p w:rsidR="00172860" w:rsidRPr="009D1209" w:rsidRDefault="00B746B6" w:rsidP="00875F3B">
      <w:pPr>
        <w:tabs>
          <w:tab w:val="left" w:pos="427"/>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оформлять бухгалтерскими проводками начисление и перечислени</w:t>
      </w:r>
      <w:r w:rsidR="007A5638">
        <w:rPr>
          <w:rFonts w:ascii="Times New Roman" w:hAnsi="Times New Roman" w:cs="Times New Roman"/>
          <w:sz w:val="28"/>
          <w:szCs w:val="28"/>
        </w:rPr>
        <w:t>е сумм страховых взносов</w:t>
      </w:r>
      <w:r w:rsidRPr="009D1209">
        <w:rPr>
          <w:rFonts w:ascii="Times New Roman" w:hAnsi="Times New Roman" w:cs="Times New Roman"/>
          <w:sz w:val="28"/>
          <w:szCs w:val="28"/>
        </w:rPr>
        <w:t xml:space="preserve"> в Пенсионный фонд Российской Федерации, Фонд социального страхования Российской Федерации, Фонды обязательного медицинского страхования;</w:t>
      </w:r>
    </w:p>
    <w:p w:rsidR="00172860" w:rsidRPr="009D1209" w:rsidRDefault="00B746B6" w:rsidP="00875F3B">
      <w:pPr>
        <w:tabs>
          <w:tab w:val="left" w:pos="427"/>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осуществлять аналитический учет по счету 69 «Расчеты по социальному страхованию»;</w:t>
      </w:r>
    </w:p>
    <w:p w:rsidR="00172860" w:rsidRPr="009D1209" w:rsidRDefault="00B746B6" w:rsidP="00875F3B">
      <w:pPr>
        <w:tabs>
          <w:tab w:val="left" w:pos="422"/>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проводить начисление и перечисление взносов на страхование от несчастных случаев на производстве и профессиональных заболеваний;</w:t>
      </w:r>
    </w:p>
    <w:p w:rsidR="00172860" w:rsidRPr="009D1209" w:rsidRDefault="00B746B6" w:rsidP="00875F3B">
      <w:pPr>
        <w:tabs>
          <w:tab w:val="left" w:pos="422"/>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использовать средства внебюджетных фондов по направлениям, определенным законодательством;</w:t>
      </w:r>
    </w:p>
    <w:p w:rsidR="00172860" w:rsidRPr="009D1209" w:rsidRDefault="00B746B6" w:rsidP="00875F3B">
      <w:pPr>
        <w:tabs>
          <w:tab w:val="left" w:pos="427"/>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осуществлять контроль прохождения платежных поручений по расчетно- кассовым банковским операциям с использованием выписок банка;</w:t>
      </w:r>
    </w:p>
    <w:p w:rsidR="00172860" w:rsidRPr="009D1209" w:rsidRDefault="00B746B6" w:rsidP="00875F3B">
      <w:pPr>
        <w:tabs>
          <w:tab w:val="left" w:pos="413"/>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заполнять платежные поручения по перечислению страховых взносов в Пенсионный фонд Российской Федерации,</w:t>
      </w:r>
    </w:p>
    <w:p w:rsidR="00172860" w:rsidRPr="009D1209" w:rsidRDefault="00B746B6" w:rsidP="00875F3B">
      <w:pPr>
        <w:tabs>
          <w:tab w:val="left" w:pos="427"/>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Фонд социального страхования Российской Федерации, Фонды обязательного медицинского страхования;</w:t>
      </w:r>
    </w:p>
    <w:p w:rsidR="00172860" w:rsidRPr="009D1209" w:rsidRDefault="00B746B6" w:rsidP="00875F3B">
      <w:pPr>
        <w:tabs>
          <w:tab w:val="left" w:pos="422"/>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выбирать для платежных поручений по видам страховых взносов соответствующие реквизиты;</w:t>
      </w:r>
    </w:p>
    <w:p w:rsidR="00172860" w:rsidRPr="009D1209" w:rsidRDefault="00B746B6" w:rsidP="00875F3B">
      <w:pPr>
        <w:tabs>
          <w:tab w:val="left" w:pos="427"/>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оформлять платежные поручения по штрафам и пени внебюджетных фондов;</w:t>
      </w:r>
    </w:p>
    <w:p w:rsidR="00172860" w:rsidRPr="009D1209" w:rsidRDefault="00B746B6" w:rsidP="00875F3B">
      <w:pPr>
        <w:tabs>
          <w:tab w:val="left" w:pos="422"/>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пользоваться образцом заполнения платежных поручений по перечислению страховых взносов во внебюджетные фонды;</w:t>
      </w:r>
    </w:p>
    <w:p w:rsidR="00172860" w:rsidRPr="009D1209" w:rsidRDefault="00B746B6" w:rsidP="00875F3B">
      <w:pPr>
        <w:tabs>
          <w:tab w:val="left" w:pos="422"/>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 xml:space="preserve">заполнять данные статуса плательщика, ИНН (Индивидуального номера налогоплательщика) получателя, КПП (Кода причины постановки на учет) получателя; наименования налоговой инспекции, КБК (Кода бюджетной классификации), ОКАТО (Общероссийский классификатор </w:t>
      </w:r>
      <w:r w:rsidRPr="009D1209">
        <w:rPr>
          <w:rFonts w:ascii="Times New Roman" w:hAnsi="Times New Roman" w:cs="Times New Roman"/>
          <w:sz w:val="28"/>
          <w:szCs w:val="28"/>
        </w:rPr>
        <w:lastRenderedPageBreak/>
        <w:t>административно- территориальных, образований), основания платежа, страхового периода, номера документа, даты документа;</w:t>
      </w:r>
    </w:p>
    <w:p w:rsidR="00172860" w:rsidRPr="009D1209" w:rsidRDefault="00B746B6" w:rsidP="00875F3B">
      <w:pPr>
        <w:tabs>
          <w:tab w:val="left" w:pos="422"/>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пользоваться образцом заполнения платежных поручений по перечислению страховых взносов во внебюджетные фонды;</w:t>
      </w:r>
    </w:p>
    <w:p w:rsidR="00172860" w:rsidRPr="009D1209" w:rsidRDefault="00B746B6" w:rsidP="00875F3B">
      <w:pPr>
        <w:tabs>
          <w:tab w:val="left" w:pos="427"/>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осуществлять контроль прохождения платежных поручений по расчетно- кассовым банковским операциям с использованием выписок банка;</w:t>
      </w:r>
    </w:p>
    <w:p w:rsidR="00172860" w:rsidRPr="007A5638" w:rsidRDefault="00B746B6" w:rsidP="00875F3B">
      <w:pPr>
        <w:ind w:left="360" w:hanging="360"/>
        <w:jc w:val="both"/>
        <w:outlineLvl w:val="1"/>
        <w:rPr>
          <w:rFonts w:ascii="Times New Roman" w:hAnsi="Times New Roman" w:cs="Times New Roman"/>
          <w:b/>
          <w:sz w:val="28"/>
          <w:szCs w:val="28"/>
        </w:rPr>
      </w:pPr>
      <w:bookmarkStart w:id="5" w:name="bookmark5"/>
      <w:r w:rsidRPr="007A5638">
        <w:rPr>
          <w:rFonts w:ascii="Times New Roman" w:hAnsi="Times New Roman" w:cs="Times New Roman"/>
          <w:b/>
          <w:sz w:val="28"/>
          <w:szCs w:val="28"/>
        </w:rPr>
        <w:t>знать:</w:t>
      </w:r>
      <w:bookmarkEnd w:id="5"/>
    </w:p>
    <w:p w:rsidR="00172860" w:rsidRPr="009D1209" w:rsidRDefault="00B746B6" w:rsidP="00875F3B">
      <w:pPr>
        <w:tabs>
          <w:tab w:val="left" w:pos="422"/>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виды и порядок налогообложения;</w:t>
      </w:r>
    </w:p>
    <w:p w:rsidR="00172860" w:rsidRPr="009D1209" w:rsidRDefault="00B746B6" w:rsidP="00875F3B">
      <w:pPr>
        <w:tabs>
          <w:tab w:val="left" w:pos="427"/>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систему налогов Российской Федерации;</w:t>
      </w:r>
    </w:p>
    <w:p w:rsidR="00172860" w:rsidRPr="009D1209" w:rsidRDefault="00B746B6" w:rsidP="00875F3B">
      <w:pPr>
        <w:tabs>
          <w:tab w:val="left" w:pos="422"/>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элементы налогообложения;</w:t>
      </w:r>
    </w:p>
    <w:p w:rsidR="00172860" w:rsidRPr="009D1209" w:rsidRDefault="00B746B6" w:rsidP="00875F3B">
      <w:pPr>
        <w:tabs>
          <w:tab w:val="left" w:pos="422"/>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источники уплаты налогов, сборов, пошлин;</w:t>
      </w:r>
    </w:p>
    <w:p w:rsidR="00172860" w:rsidRPr="009D1209" w:rsidRDefault="00B746B6" w:rsidP="00875F3B">
      <w:pPr>
        <w:tabs>
          <w:tab w:val="left" w:pos="427"/>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оформление бухгалтерскими проводками начисления и перечисления сумм налогов и сборов;</w:t>
      </w:r>
    </w:p>
    <w:p w:rsidR="00172860" w:rsidRPr="009D1209" w:rsidRDefault="00B746B6" w:rsidP="00875F3B">
      <w:pPr>
        <w:tabs>
          <w:tab w:val="left" w:pos="427"/>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аналитический учет по счету 68 «Расчеты по налогам и сборам»;</w:t>
      </w:r>
    </w:p>
    <w:p w:rsidR="00172860" w:rsidRPr="009D1209" w:rsidRDefault="00B746B6" w:rsidP="00875F3B">
      <w:pPr>
        <w:tabs>
          <w:tab w:val="left" w:pos="422"/>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порядок заполнения платежных поручений по перечислению налогов и сборов;</w:t>
      </w:r>
    </w:p>
    <w:p w:rsidR="00172860" w:rsidRPr="009D1209" w:rsidRDefault="00B746B6" w:rsidP="00875F3B">
      <w:pPr>
        <w:tabs>
          <w:tab w:val="left" w:pos="422"/>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правила заполнения данных статуса плательщика, ИНН получателя, КПП получателя, наименования налоговой инспекции, КБК, ОКАТО, основания платежа, налогового периода, номера документа, даты документа, типа платежа;</w:t>
      </w:r>
    </w:p>
    <w:p w:rsidR="00172860" w:rsidRPr="009D1209" w:rsidRDefault="00B746B6" w:rsidP="00875F3B">
      <w:pPr>
        <w:tabs>
          <w:tab w:val="left" w:pos="422"/>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коды бюджетной классификации, порядок их присвоения для налога, штрафа и пени;</w:t>
      </w:r>
    </w:p>
    <w:p w:rsidR="00172860" w:rsidRPr="009D1209" w:rsidRDefault="00B746B6" w:rsidP="00875F3B">
      <w:pPr>
        <w:tabs>
          <w:tab w:val="left" w:pos="427"/>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образец заполнения платежных поручений по перечислению налогов, сборов и пошлин;</w:t>
      </w:r>
    </w:p>
    <w:p w:rsidR="00172860" w:rsidRPr="009D1209" w:rsidRDefault="00B746B6" w:rsidP="00875F3B">
      <w:pPr>
        <w:tabs>
          <w:tab w:val="left" w:pos="418"/>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учет расчетов по социальному страхованию и обеспечению;</w:t>
      </w:r>
    </w:p>
    <w:p w:rsidR="00172860" w:rsidRPr="009D1209" w:rsidRDefault="00B746B6" w:rsidP="00875F3B">
      <w:pPr>
        <w:tabs>
          <w:tab w:val="left" w:pos="427"/>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аналитический учет по счету 69 «Расчеты по социальному страхованию»;</w:t>
      </w:r>
    </w:p>
    <w:p w:rsidR="00172860" w:rsidRPr="009D1209" w:rsidRDefault="00B746B6" w:rsidP="00875F3B">
      <w:pPr>
        <w:tabs>
          <w:tab w:val="left" w:pos="427"/>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 xml:space="preserve">сущность и структуру </w:t>
      </w:r>
      <w:r w:rsidR="007A5638">
        <w:rPr>
          <w:rFonts w:ascii="Times New Roman" w:hAnsi="Times New Roman" w:cs="Times New Roman"/>
          <w:sz w:val="28"/>
          <w:szCs w:val="28"/>
        </w:rPr>
        <w:t>страховых взносов в Государственные внебюджетные фонды</w:t>
      </w:r>
      <w:r w:rsidRPr="009D1209">
        <w:rPr>
          <w:rFonts w:ascii="Times New Roman" w:hAnsi="Times New Roman" w:cs="Times New Roman"/>
          <w:sz w:val="28"/>
          <w:szCs w:val="28"/>
        </w:rPr>
        <w:t>;</w:t>
      </w:r>
    </w:p>
    <w:p w:rsidR="00172860" w:rsidRPr="009D1209" w:rsidRDefault="007A5638" w:rsidP="00875F3B">
      <w:pPr>
        <w:tabs>
          <w:tab w:val="left" w:pos="427"/>
        </w:tabs>
        <w:ind w:left="360" w:hanging="36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объекты обложения для исчисления страховых взносов</w:t>
      </w:r>
      <w:r w:rsidR="00B746B6" w:rsidRPr="009D1209">
        <w:rPr>
          <w:rFonts w:ascii="Times New Roman" w:hAnsi="Times New Roman" w:cs="Times New Roman"/>
          <w:sz w:val="28"/>
          <w:szCs w:val="28"/>
        </w:rPr>
        <w:t>;</w:t>
      </w:r>
    </w:p>
    <w:p w:rsidR="00172860" w:rsidRPr="009D1209" w:rsidRDefault="007A5638" w:rsidP="00875F3B">
      <w:pPr>
        <w:tabs>
          <w:tab w:val="left" w:pos="422"/>
        </w:tabs>
        <w:ind w:left="360" w:hanging="36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порядок и сроки исчисления страховых взносов</w:t>
      </w:r>
      <w:r w:rsidR="00B746B6" w:rsidRPr="009D1209">
        <w:rPr>
          <w:rFonts w:ascii="Times New Roman" w:hAnsi="Times New Roman" w:cs="Times New Roman"/>
          <w:sz w:val="28"/>
          <w:szCs w:val="28"/>
        </w:rPr>
        <w:t>;</w:t>
      </w:r>
    </w:p>
    <w:p w:rsidR="00172860" w:rsidRPr="009D1209" w:rsidRDefault="00B746B6" w:rsidP="00875F3B">
      <w:pPr>
        <w:tabs>
          <w:tab w:val="left" w:pos="427"/>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r>
      <w:r w:rsidR="007A5638">
        <w:rPr>
          <w:rFonts w:ascii="Times New Roman" w:hAnsi="Times New Roman" w:cs="Times New Roman"/>
          <w:sz w:val="28"/>
          <w:szCs w:val="28"/>
        </w:rPr>
        <w:t xml:space="preserve">особенности зачисления сумм страховых взносов </w:t>
      </w:r>
      <w:r w:rsidRPr="009D1209">
        <w:rPr>
          <w:rFonts w:ascii="Times New Roman" w:hAnsi="Times New Roman" w:cs="Times New Roman"/>
          <w:sz w:val="28"/>
          <w:szCs w:val="28"/>
        </w:rPr>
        <w:t>в Фонд социального страхования Российской Федерации;</w:t>
      </w:r>
    </w:p>
    <w:p w:rsidR="00172860" w:rsidRPr="009D1209" w:rsidRDefault="00B746B6" w:rsidP="00875F3B">
      <w:pPr>
        <w:tabs>
          <w:tab w:val="left" w:pos="427"/>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 xml:space="preserve">оформление </w:t>
      </w:r>
      <w:r w:rsidR="007A5638" w:rsidRPr="009D1209">
        <w:rPr>
          <w:rFonts w:ascii="Times New Roman" w:hAnsi="Times New Roman" w:cs="Times New Roman"/>
          <w:sz w:val="28"/>
          <w:szCs w:val="28"/>
        </w:rPr>
        <w:t xml:space="preserve"> </w:t>
      </w:r>
      <w:r w:rsidRPr="009D1209">
        <w:rPr>
          <w:rFonts w:ascii="Times New Roman" w:hAnsi="Times New Roman" w:cs="Times New Roman"/>
          <w:sz w:val="28"/>
          <w:szCs w:val="28"/>
        </w:rPr>
        <w:t>бухгалтерскими проводками начисления и перечисления сумм</w:t>
      </w:r>
      <w:r w:rsidR="007A5638">
        <w:rPr>
          <w:rFonts w:ascii="Times New Roman" w:hAnsi="Times New Roman" w:cs="Times New Roman"/>
          <w:sz w:val="28"/>
          <w:szCs w:val="28"/>
        </w:rPr>
        <w:t xml:space="preserve"> страховых взносов в </w:t>
      </w:r>
      <w:r w:rsidRPr="009D1209">
        <w:rPr>
          <w:rFonts w:ascii="Times New Roman" w:hAnsi="Times New Roman" w:cs="Times New Roman"/>
          <w:sz w:val="28"/>
          <w:szCs w:val="28"/>
        </w:rPr>
        <w:t xml:space="preserve"> Пенсионный фонд Российской Федерации, Фонд социального страхования Российской Федерации, Фонды обязательного медицинского страхования;</w:t>
      </w:r>
    </w:p>
    <w:p w:rsidR="00172860" w:rsidRPr="009D1209" w:rsidRDefault="00B746B6" w:rsidP="00875F3B">
      <w:pPr>
        <w:tabs>
          <w:tab w:val="left" w:pos="422"/>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начисление и перечисление взносов на страхование от несчастных случаев на производстве и профессиональных заболеваний;</w:t>
      </w:r>
    </w:p>
    <w:p w:rsidR="00172860" w:rsidRPr="009D1209" w:rsidRDefault="00B746B6" w:rsidP="00875F3B">
      <w:pPr>
        <w:tabs>
          <w:tab w:val="left" w:pos="422"/>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использование средств внебюджетных фондов;</w:t>
      </w:r>
    </w:p>
    <w:p w:rsidR="00172860" w:rsidRPr="009D1209" w:rsidRDefault="00B746B6" w:rsidP="00875F3B">
      <w:pPr>
        <w:tabs>
          <w:tab w:val="left" w:pos="422"/>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процедуру контроля прохождения платежных поручений по расчетно- кассовым банковским операциям с использованием выписок банка;</w:t>
      </w:r>
    </w:p>
    <w:p w:rsidR="00172860" w:rsidRPr="009D1209" w:rsidRDefault="00B746B6" w:rsidP="00875F3B">
      <w:pPr>
        <w:tabs>
          <w:tab w:val="left" w:pos="422"/>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lastRenderedPageBreak/>
        <w:t>-</w:t>
      </w:r>
      <w:r w:rsidRPr="009D1209">
        <w:rPr>
          <w:rFonts w:ascii="Times New Roman" w:hAnsi="Times New Roman" w:cs="Times New Roman"/>
          <w:sz w:val="28"/>
          <w:szCs w:val="28"/>
        </w:rPr>
        <w:tab/>
        <w:t>порядок заполнения платежных поручений по перечислению страховых взносов во внебюджетные фонды;</w:t>
      </w:r>
    </w:p>
    <w:p w:rsidR="00172860" w:rsidRPr="009D1209" w:rsidRDefault="00B746B6" w:rsidP="00875F3B">
      <w:pPr>
        <w:tabs>
          <w:tab w:val="left" w:pos="427"/>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образец заполнения платежных поручений по перечислению страховых взносов во внебюджетные фонды;</w:t>
      </w:r>
    </w:p>
    <w:p w:rsidR="00172860" w:rsidRDefault="00B746B6" w:rsidP="00875F3B">
      <w:pPr>
        <w:tabs>
          <w:tab w:val="left" w:pos="422"/>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процедуру контроля прохождения платежных поручений по расчетно- кассовым банковским операциям с использованием выписок банка</w:t>
      </w:r>
    </w:p>
    <w:p w:rsidR="007A5638" w:rsidRPr="009D1209" w:rsidRDefault="007A5638" w:rsidP="00875F3B">
      <w:pPr>
        <w:tabs>
          <w:tab w:val="left" w:pos="422"/>
        </w:tabs>
        <w:ind w:left="360" w:hanging="360"/>
        <w:jc w:val="both"/>
        <w:rPr>
          <w:rFonts w:ascii="Times New Roman" w:hAnsi="Times New Roman" w:cs="Times New Roman"/>
          <w:sz w:val="28"/>
          <w:szCs w:val="28"/>
        </w:rPr>
      </w:pPr>
    </w:p>
    <w:p w:rsidR="00172860" w:rsidRPr="000A1437" w:rsidRDefault="00B746B6" w:rsidP="000A1437">
      <w:pPr>
        <w:ind w:left="360" w:hanging="360"/>
        <w:jc w:val="center"/>
        <w:outlineLvl w:val="1"/>
        <w:rPr>
          <w:rFonts w:ascii="Times New Roman" w:hAnsi="Times New Roman" w:cs="Times New Roman"/>
          <w:b/>
          <w:sz w:val="28"/>
          <w:szCs w:val="28"/>
        </w:rPr>
      </w:pPr>
      <w:bookmarkStart w:id="6" w:name="bookmark6"/>
      <w:r w:rsidRPr="000A1437">
        <w:rPr>
          <w:rFonts w:ascii="Times New Roman" w:hAnsi="Times New Roman" w:cs="Times New Roman"/>
          <w:b/>
          <w:sz w:val="28"/>
          <w:szCs w:val="28"/>
        </w:rPr>
        <w:t>1.3. Рекомендуемое количес</w:t>
      </w:r>
      <w:r w:rsidR="000A1437">
        <w:rPr>
          <w:rFonts w:ascii="Times New Roman" w:hAnsi="Times New Roman" w:cs="Times New Roman"/>
          <w:b/>
          <w:sz w:val="28"/>
          <w:szCs w:val="28"/>
        </w:rPr>
        <w:t xml:space="preserve">тво часов на освоение </w:t>
      </w:r>
      <w:r w:rsidRPr="000A1437">
        <w:rPr>
          <w:rFonts w:ascii="Times New Roman" w:hAnsi="Times New Roman" w:cs="Times New Roman"/>
          <w:b/>
          <w:sz w:val="28"/>
          <w:szCs w:val="28"/>
        </w:rPr>
        <w:t>программы</w:t>
      </w:r>
      <w:bookmarkEnd w:id="6"/>
    </w:p>
    <w:p w:rsidR="00172860" w:rsidRPr="000A1437" w:rsidRDefault="00B746B6" w:rsidP="000A1437">
      <w:pPr>
        <w:ind w:left="360" w:hanging="360"/>
        <w:jc w:val="center"/>
        <w:outlineLvl w:val="1"/>
        <w:rPr>
          <w:rFonts w:ascii="Times New Roman" w:hAnsi="Times New Roman" w:cs="Times New Roman"/>
          <w:b/>
          <w:sz w:val="28"/>
          <w:szCs w:val="28"/>
        </w:rPr>
      </w:pPr>
      <w:bookmarkStart w:id="7" w:name="bookmark7"/>
      <w:r w:rsidRPr="000A1437">
        <w:rPr>
          <w:rFonts w:ascii="Times New Roman" w:hAnsi="Times New Roman" w:cs="Times New Roman"/>
          <w:b/>
          <w:sz w:val="28"/>
          <w:szCs w:val="28"/>
        </w:rPr>
        <w:t>профессионального модуля:</w:t>
      </w:r>
      <w:bookmarkEnd w:id="7"/>
    </w:p>
    <w:p w:rsidR="00172860" w:rsidRPr="009D1209" w:rsidRDefault="00172860" w:rsidP="00875F3B">
      <w:pPr>
        <w:ind w:left="360" w:hanging="360"/>
        <w:jc w:val="both"/>
        <w:rPr>
          <w:rFonts w:ascii="Times New Roman" w:hAnsi="Times New Roman" w:cs="Times New Roman"/>
          <w:sz w:val="28"/>
          <w:szCs w:val="28"/>
        </w:rPr>
      </w:pPr>
    </w:p>
    <w:p w:rsidR="00172860" w:rsidRPr="009D1209" w:rsidRDefault="00B746B6" w:rsidP="00875F3B">
      <w:pPr>
        <w:ind w:left="360" w:hanging="360"/>
        <w:jc w:val="both"/>
        <w:rPr>
          <w:rFonts w:ascii="Times New Roman" w:hAnsi="Times New Roman" w:cs="Times New Roman"/>
          <w:sz w:val="28"/>
          <w:szCs w:val="28"/>
        </w:rPr>
      </w:pPr>
      <w:r w:rsidRPr="009D1209">
        <w:rPr>
          <w:rFonts w:ascii="Times New Roman" w:hAnsi="Times New Roman" w:cs="Times New Roman"/>
          <w:sz w:val="28"/>
          <w:szCs w:val="28"/>
        </w:rPr>
        <w:t>максимальной уче</w:t>
      </w:r>
      <w:r w:rsidR="002A54A2">
        <w:rPr>
          <w:rFonts w:ascii="Times New Roman" w:hAnsi="Times New Roman" w:cs="Times New Roman"/>
          <w:sz w:val="28"/>
          <w:szCs w:val="28"/>
        </w:rPr>
        <w:t xml:space="preserve">бной </w:t>
      </w:r>
      <w:r w:rsidR="000C18A4">
        <w:rPr>
          <w:rFonts w:ascii="Times New Roman" w:hAnsi="Times New Roman" w:cs="Times New Roman"/>
          <w:sz w:val="28"/>
          <w:szCs w:val="28"/>
        </w:rPr>
        <w:t xml:space="preserve">нагрузки обучающегося – 108 </w:t>
      </w:r>
      <w:r w:rsidR="00A810AF">
        <w:rPr>
          <w:rFonts w:ascii="Times New Roman" w:hAnsi="Times New Roman" w:cs="Times New Roman"/>
          <w:sz w:val="28"/>
          <w:szCs w:val="28"/>
        </w:rPr>
        <w:t>часов</w:t>
      </w:r>
      <w:r w:rsidRPr="009D1209">
        <w:rPr>
          <w:rFonts w:ascii="Times New Roman" w:hAnsi="Times New Roman" w:cs="Times New Roman"/>
          <w:sz w:val="28"/>
          <w:szCs w:val="28"/>
        </w:rPr>
        <w:t>, включая:</w:t>
      </w:r>
    </w:p>
    <w:p w:rsidR="00172860" w:rsidRPr="009D1209" w:rsidRDefault="00B746B6" w:rsidP="00875F3B">
      <w:pPr>
        <w:jc w:val="both"/>
        <w:rPr>
          <w:rFonts w:ascii="Times New Roman" w:hAnsi="Times New Roman" w:cs="Times New Roman"/>
          <w:sz w:val="28"/>
          <w:szCs w:val="28"/>
        </w:rPr>
      </w:pPr>
      <w:r w:rsidRPr="009D1209">
        <w:rPr>
          <w:rFonts w:ascii="Times New Roman" w:hAnsi="Times New Roman" w:cs="Times New Roman"/>
          <w:sz w:val="28"/>
          <w:szCs w:val="28"/>
        </w:rPr>
        <w:t>обязательной аудиторной уч</w:t>
      </w:r>
      <w:r w:rsidR="00A810AF">
        <w:rPr>
          <w:rFonts w:ascii="Times New Roman" w:hAnsi="Times New Roman" w:cs="Times New Roman"/>
          <w:sz w:val="28"/>
          <w:szCs w:val="28"/>
        </w:rPr>
        <w:t>е</w:t>
      </w:r>
      <w:r w:rsidR="000C18A4">
        <w:rPr>
          <w:rFonts w:ascii="Times New Roman" w:hAnsi="Times New Roman" w:cs="Times New Roman"/>
          <w:sz w:val="28"/>
          <w:szCs w:val="28"/>
        </w:rPr>
        <w:t>бной нагрузки обучающегося – 72</w:t>
      </w:r>
      <w:r w:rsidR="00A810AF">
        <w:rPr>
          <w:rFonts w:ascii="Times New Roman" w:hAnsi="Times New Roman" w:cs="Times New Roman"/>
          <w:sz w:val="28"/>
          <w:szCs w:val="28"/>
        </w:rPr>
        <w:t xml:space="preserve"> часа</w:t>
      </w:r>
      <w:r w:rsidRPr="009D1209">
        <w:rPr>
          <w:rFonts w:ascii="Times New Roman" w:hAnsi="Times New Roman" w:cs="Times New Roman"/>
          <w:sz w:val="28"/>
          <w:szCs w:val="28"/>
        </w:rPr>
        <w:t>; самостоя</w:t>
      </w:r>
      <w:r w:rsidR="00A810AF">
        <w:rPr>
          <w:rFonts w:ascii="Times New Roman" w:hAnsi="Times New Roman" w:cs="Times New Roman"/>
          <w:sz w:val="28"/>
          <w:szCs w:val="28"/>
        </w:rPr>
        <w:t xml:space="preserve">тельной </w:t>
      </w:r>
      <w:r w:rsidR="002E2172">
        <w:rPr>
          <w:rFonts w:ascii="Times New Roman" w:hAnsi="Times New Roman" w:cs="Times New Roman"/>
          <w:sz w:val="28"/>
          <w:szCs w:val="28"/>
        </w:rPr>
        <w:t xml:space="preserve">работы </w:t>
      </w:r>
      <w:r w:rsidR="000C18A4">
        <w:rPr>
          <w:rFonts w:ascii="Times New Roman" w:hAnsi="Times New Roman" w:cs="Times New Roman"/>
          <w:sz w:val="28"/>
          <w:szCs w:val="28"/>
        </w:rPr>
        <w:t>обучающегося - 36 часов.</w:t>
      </w:r>
    </w:p>
    <w:p w:rsidR="00172860" w:rsidRDefault="00172860" w:rsidP="00875F3B">
      <w:pPr>
        <w:jc w:val="both"/>
        <w:rPr>
          <w:rFonts w:ascii="Times New Roman" w:hAnsi="Times New Roman" w:cs="Times New Roman"/>
          <w:sz w:val="28"/>
          <w:szCs w:val="28"/>
        </w:rPr>
      </w:pPr>
    </w:p>
    <w:p w:rsidR="00BC0760" w:rsidRPr="009D1209" w:rsidRDefault="00BC0760" w:rsidP="00875F3B">
      <w:pPr>
        <w:jc w:val="both"/>
        <w:rPr>
          <w:rFonts w:ascii="Times New Roman" w:hAnsi="Times New Roman" w:cs="Times New Roman"/>
          <w:sz w:val="28"/>
          <w:szCs w:val="28"/>
        </w:rPr>
      </w:pPr>
    </w:p>
    <w:p w:rsidR="006216F1" w:rsidRDefault="006216F1" w:rsidP="006C0310">
      <w:pPr>
        <w:outlineLvl w:val="1"/>
        <w:rPr>
          <w:rFonts w:ascii="Times New Roman" w:hAnsi="Times New Roman" w:cs="Times New Roman"/>
          <w:b/>
          <w:sz w:val="28"/>
          <w:szCs w:val="28"/>
        </w:rPr>
      </w:pPr>
      <w:bookmarkStart w:id="8" w:name="bookmark8"/>
    </w:p>
    <w:p w:rsidR="00172860" w:rsidRPr="006C0310" w:rsidRDefault="006216F1" w:rsidP="006C0310">
      <w:pPr>
        <w:outlineLvl w:val="1"/>
        <w:rPr>
          <w:rFonts w:ascii="Times New Roman" w:hAnsi="Times New Roman" w:cs="Times New Roman"/>
          <w:b/>
          <w:sz w:val="28"/>
          <w:szCs w:val="28"/>
        </w:rPr>
      </w:pPr>
      <w:r>
        <w:rPr>
          <w:rFonts w:ascii="Times New Roman" w:hAnsi="Times New Roman" w:cs="Times New Roman"/>
          <w:b/>
          <w:sz w:val="28"/>
          <w:szCs w:val="28"/>
        </w:rPr>
        <w:t>2</w:t>
      </w:r>
      <w:r w:rsidR="006C0310">
        <w:rPr>
          <w:rFonts w:ascii="Times New Roman" w:hAnsi="Times New Roman" w:cs="Times New Roman"/>
          <w:b/>
          <w:sz w:val="28"/>
          <w:szCs w:val="28"/>
        </w:rPr>
        <w:t>.</w:t>
      </w:r>
      <w:r w:rsidR="00B746B6" w:rsidRPr="006C0310">
        <w:rPr>
          <w:rFonts w:ascii="Times New Roman" w:hAnsi="Times New Roman" w:cs="Times New Roman"/>
          <w:b/>
          <w:sz w:val="28"/>
          <w:szCs w:val="28"/>
        </w:rPr>
        <w:t>РЕЗУЛЬ</w:t>
      </w:r>
      <w:r w:rsidR="006C0310" w:rsidRPr="006C0310">
        <w:rPr>
          <w:rFonts w:ascii="Times New Roman" w:hAnsi="Times New Roman" w:cs="Times New Roman"/>
          <w:b/>
          <w:sz w:val="28"/>
          <w:szCs w:val="28"/>
        </w:rPr>
        <w:t xml:space="preserve">ТАТЫ ОСВОЕНИЯ ПРОФЕССИОНАЛЬНОГО </w:t>
      </w:r>
      <w:r w:rsidR="00B746B6" w:rsidRPr="006C0310">
        <w:rPr>
          <w:rFonts w:ascii="Times New Roman" w:hAnsi="Times New Roman" w:cs="Times New Roman"/>
          <w:b/>
          <w:sz w:val="28"/>
          <w:szCs w:val="28"/>
        </w:rPr>
        <w:t>МОДУЛЯ</w:t>
      </w:r>
      <w:bookmarkEnd w:id="8"/>
    </w:p>
    <w:p w:rsidR="00BC0760" w:rsidRPr="00BC0760" w:rsidRDefault="00BC0760" w:rsidP="00BC0760">
      <w:pPr>
        <w:pStyle w:val="a4"/>
        <w:ind w:left="870"/>
        <w:jc w:val="both"/>
        <w:outlineLvl w:val="1"/>
        <w:rPr>
          <w:rFonts w:ascii="Times New Roman" w:hAnsi="Times New Roman" w:cs="Times New Roman"/>
          <w:b/>
          <w:sz w:val="28"/>
          <w:szCs w:val="28"/>
        </w:rPr>
      </w:pPr>
    </w:p>
    <w:p w:rsidR="00172860" w:rsidRPr="009D1209" w:rsidRDefault="00B746B6" w:rsidP="00875F3B">
      <w:pPr>
        <w:jc w:val="both"/>
        <w:rPr>
          <w:rFonts w:ascii="Times New Roman" w:hAnsi="Times New Roman" w:cs="Times New Roman"/>
          <w:sz w:val="28"/>
          <w:szCs w:val="28"/>
        </w:rPr>
      </w:pPr>
      <w:r w:rsidRPr="009D1209">
        <w:rPr>
          <w:rFonts w:ascii="Times New Roman" w:hAnsi="Times New Roman" w:cs="Times New Roman"/>
          <w:sz w:val="28"/>
          <w:szCs w:val="28"/>
        </w:rPr>
        <w:t xml:space="preserve">Результатом освоения </w:t>
      </w:r>
      <w:r w:rsidR="00E97066">
        <w:rPr>
          <w:rFonts w:ascii="Times New Roman" w:hAnsi="Times New Roman" w:cs="Times New Roman"/>
          <w:sz w:val="28"/>
          <w:szCs w:val="28"/>
        </w:rPr>
        <w:t xml:space="preserve">программы </w:t>
      </w:r>
      <w:r w:rsidRPr="009D1209">
        <w:rPr>
          <w:rFonts w:ascii="Times New Roman" w:hAnsi="Times New Roman" w:cs="Times New Roman"/>
          <w:sz w:val="28"/>
          <w:szCs w:val="28"/>
        </w:rPr>
        <w:t>профессионального модуля является овладение обуч</w:t>
      </w:r>
      <w:r w:rsidR="00E97066">
        <w:rPr>
          <w:rFonts w:ascii="Times New Roman" w:hAnsi="Times New Roman" w:cs="Times New Roman"/>
          <w:sz w:val="28"/>
          <w:szCs w:val="28"/>
        </w:rPr>
        <w:t xml:space="preserve">ающимися видом профессиональной </w:t>
      </w:r>
      <w:r w:rsidRPr="009D1209">
        <w:rPr>
          <w:rFonts w:ascii="Times New Roman" w:hAnsi="Times New Roman" w:cs="Times New Roman"/>
          <w:sz w:val="28"/>
          <w:szCs w:val="28"/>
        </w:rPr>
        <w:t xml:space="preserve">деятельности </w:t>
      </w:r>
      <w:r w:rsidRPr="00E97066">
        <w:rPr>
          <w:rFonts w:ascii="Times New Roman" w:hAnsi="Times New Roman" w:cs="Times New Roman"/>
          <w:b/>
          <w:sz w:val="28"/>
          <w:szCs w:val="28"/>
        </w:rPr>
        <w:t>Проведение расчетов с бюджетом и внебюджетными фондами</w:t>
      </w:r>
      <w:r w:rsidRPr="009D1209">
        <w:rPr>
          <w:rFonts w:ascii="Times New Roman" w:hAnsi="Times New Roman" w:cs="Times New Roman"/>
          <w:sz w:val="28"/>
          <w:szCs w:val="28"/>
        </w:rPr>
        <w:t>, в том числе профессиональными (ПК) и общими (ОК) компетенциями:</w:t>
      </w:r>
    </w:p>
    <w:tbl>
      <w:tblPr>
        <w:tblW w:w="9893" w:type="dxa"/>
        <w:tblLayout w:type="fixed"/>
        <w:tblCellMar>
          <w:left w:w="10" w:type="dxa"/>
          <w:right w:w="10" w:type="dxa"/>
        </w:tblCellMar>
        <w:tblLook w:val="04A0" w:firstRow="1" w:lastRow="0" w:firstColumn="1" w:lastColumn="0" w:noHBand="0" w:noVBand="1"/>
      </w:tblPr>
      <w:tblGrid>
        <w:gridCol w:w="1661"/>
        <w:gridCol w:w="8232"/>
      </w:tblGrid>
      <w:tr w:rsidR="00172860" w:rsidRPr="009D1209" w:rsidTr="00640971">
        <w:trPr>
          <w:trHeight w:val="696"/>
        </w:trPr>
        <w:tc>
          <w:tcPr>
            <w:tcW w:w="1661"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rsidP="00875F3B">
            <w:pPr>
              <w:jc w:val="both"/>
              <w:rPr>
                <w:rFonts w:ascii="Times New Roman" w:hAnsi="Times New Roman" w:cs="Times New Roman"/>
                <w:sz w:val="28"/>
                <w:szCs w:val="28"/>
              </w:rPr>
            </w:pPr>
            <w:r w:rsidRPr="009D1209">
              <w:rPr>
                <w:rFonts w:ascii="Times New Roman" w:hAnsi="Times New Roman" w:cs="Times New Roman"/>
                <w:sz w:val="28"/>
                <w:szCs w:val="28"/>
              </w:rPr>
              <w:t>Код</w:t>
            </w:r>
          </w:p>
        </w:tc>
        <w:tc>
          <w:tcPr>
            <w:tcW w:w="8232"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rsidP="00875F3B">
            <w:pPr>
              <w:jc w:val="both"/>
              <w:rPr>
                <w:rFonts w:ascii="Times New Roman" w:hAnsi="Times New Roman" w:cs="Times New Roman"/>
                <w:sz w:val="28"/>
                <w:szCs w:val="28"/>
              </w:rPr>
            </w:pPr>
            <w:r w:rsidRPr="009D1209">
              <w:rPr>
                <w:rFonts w:ascii="Times New Roman" w:hAnsi="Times New Roman" w:cs="Times New Roman"/>
                <w:sz w:val="28"/>
                <w:szCs w:val="28"/>
              </w:rPr>
              <w:t>Наименование результата обучения</w:t>
            </w:r>
          </w:p>
        </w:tc>
      </w:tr>
      <w:tr w:rsidR="00172860" w:rsidRPr="009D1209" w:rsidTr="00640971">
        <w:trPr>
          <w:trHeight w:val="662"/>
        </w:trPr>
        <w:tc>
          <w:tcPr>
            <w:tcW w:w="1661"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rsidP="00875F3B">
            <w:pPr>
              <w:jc w:val="both"/>
              <w:rPr>
                <w:rFonts w:ascii="Times New Roman" w:hAnsi="Times New Roman" w:cs="Times New Roman"/>
                <w:sz w:val="28"/>
                <w:szCs w:val="28"/>
              </w:rPr>
            </w:pPr>
            <w:r w:rsidRPr="009D1209">
              <w:rPr>
                <w:rFonts w:ascii="Times New Roman" w:hAnsi="Times New Roman" w:cs="Times New Roman"/>
                <w:sz w:val="28"/>
                <w:szCs w:val="28"/>
              </w:rPr>
              <w:t>ПК 3.1.</w:t>
            </w:r>
          </w:p>
        </w:tc>
        <w:tc>
          <w:tcPr>
            <w:tcW w:w="8232"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rsidP="00875F3B">
            <w:pPr>
              <w:jc w:val="both"/>
              <w:rPr>
                <w:rFonts w:ascii="Times New Roman" w:hAnsi="Times New Roman" w:cs="Times New Roman"/>
                <w:sz w:val="28"/>
                <w:szCs w:val="28"/>
              </w:rPr>
            </w:pPr>
            <w:r w:rsidRPr="009D1209">
              <w:rPr>
                <w:rFonts w:ascii="Times New Roman" w:hAnsi="Times New Roman" w:cs="Times New Roman"/>
                <w:sz w:val="28"/>
                <w:szCs w:val="28"/>
              </w:rPr>
              <w:t>Формировать бухгалтерские проводки по начислению и перечислению налогов и сборов в бюджеты различных уровней.</w:t>
            </w:r>
          </w:p>
        </w:tc>
      </w:tr>
      <w:tr w:rsidR="00172860" w:rsidRPr="009D1209" w:rsidTr="00640971">
        <w:trPr>
          <w:trHeight w:val="974"/>
        </w:trPr>
        <w:tc>
          <w:tcPr>
            <w:tcW w:w="1661"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rsidP="00875F3B">
            <w:pPr>
              <w:jc w:val="both"/>
              <w:rPr>
                <w:rFonts w:ascii="Times New Roman" w:hAnsi="Times New Roman" w:cs="Times New Roman"/>
                <w:sz w:val="28"/>
                <w:szCs w:val="28"/>
              </w:rPr>
            </w:pPr>
            <w:r w:rsidRPr="009D1209">
              <w:rPr>
                <w:rFonts w:ascii="Times New Roman" w:hAnsi="Times New Roman" w:cs="Times New Roman"/>
                <w:sz w:val="28"/>
                <w:szCs w:val="28"/>
              </w:rPr>
              <w:t>ПК 3.2.</w:t>
            </w:r>
          </w:p>
        </w:tc>
        <w:tc>
          <w:tcPr>
            <w:tcW w:w="8232"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rsidP="00875F3B">
            <w:pPr>
              <w:jc w:val="both"/>
              <w:rPr>
                <w:rFonts w:ascii="Times New Roman" w:hAnsi="Times New Roman" w:cs="Times New Roman"/>
                <w:sz w:val="28"/>
                <w:szCs w:val="28"/>
              </w:rPr>
            </w:pPr>
            <w:r w:rsidRPr="009D1209">
              <w:rPr>
                <w:rFonts w:ascii="Times New Roman" w:hAnsi="Times New Roman" w:cs="Times New Roman"/>
                <w:sz w:val="28"/>
                <w:szCs w:val="28"/>
              </w:rPr>
              <w:t>Оформлять платежные документы для перечисления налогов и сборов в бюджет, контролировать их прохождение по расчетно- кассовым банковским операциям.</w:t>
            </w:r>
          </w:p>
        </w:tc>
      </w:tr>
      <w:tr w:rsidR="00172860" w:rsidRPr="009D1209" w:rsidTr="00640971">
        <w:trPr>
          <w:trHeight w:val="658"/>
        </w:trPr>
        <w:tc>
          <w:tcPr>
            <w:tcW w:w="1661"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rsidP="00875F3B">
            <w:pPr>
              <w:jc w:val="both"/>
              <w:rPr>
                <w:rFonts w:ascii="Times New Roman" w:hAnsi="Times New Roman" w:cs="Times New Roman"/>
                <w:sz w:val="28"/>
                <w:szCs w:val="28"/>
              </w:rPr>
            </w:pPr>
            <w:r w:rsidRPr="009D1209">
              <w:rPr>
                <w:rFonts w:ascii="Times New Roman" w:hAnsi="Times New Roman" w:cs="Times New Roman"/>
                <w:sz w:val="28"/>
                <w:szCs w:val="28"/>
              </w:rPr>
              <w:t>ПК 3.3.</w:t>
            </w:r>
          </w:p>
        </w:tc>
        <w:tc>
          <w:tcPr>
            <w:tcW w:w="8232"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rsidP="00875F3B">
            <w:pPr>
              <w:jc w:val="both"/>
              <w:rPr>
                <w:rFonts w:ascii="Times New Roman" w:hAnsi="Times New Roman" w:cs="Times New Roman"/>
                <w:sz w:val="28"/>
                <w:szCs w:val="28"/>
              </w:rPr>
            </w:pPr>
            <w:r w:rsidRPr="009D1209">
              <w:rPr>
                <w:rFonts w:ascii="Times New Roman" w:hAnsi="Times New Roman" w:cs="Times New Roman"/>
                <w:sz w:val="28"/>
                <w:szCs w:val="28"/>
              </w:rPr>
              <w:t>Формировать бухгалтерские проводки по начислению и перечислению взносов во внебюджетные фонды.</w:t>
            </w:r>
          </w:p>
        </w:tc>
      </w:tr>
      <w:tr w:rsidR="00172860" w:rsidRPr="009D1209" w:rsidTr="00640971">
        <w:trPr>
          <w:trHeight w:val="974"/>
        </w:trPr>
        <w:tc>
          <w:tcPr>
            <w:tcW w:w="1661"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rsidP="00875F3B">
            <w:pPr>
              <w:jc w:val="both"/>
              <w:rPr>
                <w:rFonts w:ascii="Times New Roman" w:hAnsi="Times New Roman" w:cs="Times New Roman"/>
                <w:sz w:val="28"/>
                <w:szCs w:val="28"/>
              </w:rPr>
            </w:pPr>
            <w:r w:rsidRPr="009D1209">
              <w:rPr>
                <w:rFonts w:ascii="Times New Roman" w:hAnsi="Times New Roman" w:cs="Times New Roman"/>
                <w:sz w:val="28"/>
                <w:szCs w:val="28"/>
              </w:rPr>
              <w:t>ПК 3.4.</w:t>
            </w:r>
          </w:p>
        </w:tc>
        <w:tc>
          <w:tcPr>
            <w:tcW w:w="8232"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rsidP="00875F3B">
            <w:pPr>
              <w:jc w:val="both"/>
              <w:rPr>
                <w:rFonts w:ascii="Times New Roman" w:hAnsi="Times New Roman" w:cs="Times New Roman"/>
                <w:sz w:val="28"/>
                <w:szCs w:val="28"/>
              </w:rPr>
            </w:pPr>
            <w:r w:rsidRPr="009D1209">
              <w:rPr>
                <w:rFonts w:ascii="Times New Roman" w:hAnsi="Times New Roman" w:cs="Times New Roman"/>
                <w:sz w:val="28"/>
                <w:szCs w:val="28"/>
              </w:rPr>
              <w:t>Оформлять платежные документы на перечисление страховых взносов во внебюджетные фонды, контролировать их прохождение по расчетно-кассовым банковским операциям.</w:t>
            </w:r>
          </w:p>
        </w:tc>
      </w:tr>
      <w:tr w:rsidR="00172860" w:rsidRPr="009D1209" w:rsidTr="00640971">
        <w:trPr>
          <w:trHeight w:val="653"/>
        </w:trPr>
        <w:tc>
          <w:tcPr>
            <w:tcW w:w="1661"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rsidP="00875F3B">
            <w:pPr>
              <w:jc w:val="both"/>
              <w:rPr>
                <w:rFonts w:ascii="Times New Roman" w:hAnsi="Times New Roman" w:cs="Times New Roman"/>
                <w:sz w:val="28"/>
                <w:szCs w:val="28"/>
              </w:rPr>
            </w:pPr>
            <w:r w:rsidRPr="009D1209">
              <w:rPr>
                <w:rFonts w:ascii="Times New Roman" w:hAnsi="Times New Roman" w:cs="Times New Roman"/>
                <w:sz w:val="28"/>
                <w:szCs w:val="28"/>
              </w:rPr>
              <w:t>ОК 1.</w:t>
            </w:r>
          </w:p>
        </w:tc>
        <w:tc>
          <w:tcPr>
            <w:tcW w:w="8232"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rsidP="00875F3B">
            <w:pPr>
              <w:jc w:val="both"/>
              <w:rPr>
                <w:rFonts w:ascii="Times New Roman" w:hAnsi="Times New Roman" w:cs="Times New Roman"/>
                <w:sz w:val="28"/>
                <w:szCs w:val="28"/>
              </w:rPr>
            </w:pPr>
            <w:r w:rsidRPr="009D1209">
              <w:rPr>
                <w:rFonts w:ascii="Times New Roman" w:hAnsi="Times New Roman" w:cs="Times New Roman"/>
                <w:sz w:val="28"/>
                <w:szCs w:val="28"/>
              </w:rPr>
              <w:t>Понимать сущность и социальную значимость своей будущей профессии, проявлять к ней устойчивый интерес.</w:t>
            </w:r>
          </w:p>
        </w:tc>
      </w:tr>
      <w:tr w:rsidR="00172860" w:rsidRPr="009D1209" w:rsidTr="00640971">
        <w:trPr>
          <w:trHeight w:val="974"/>
        </w:trPr>
        <w:tc>
          <w:tcPr>
            <w:tcW w:w="1661"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rsidP="00875F3B">
            <w:pPr>
              <w:jc w:val="both"/>
              <w:rPr>
                <w:rFonts w:ascii="Times New Roman" w:hAnsi="Times New Roman" w:cs="Times New Roman"/>
                <w:sz w:val="28"/>
                <w:szCs w:val="28"/>
              </w:rPr>
            </w:pPr>
            <w:r w:rsidRPr="009D1209">
              <w:rPr>
                <w:rFonts w:ascii="Times New Roman" w:hAnsi="Times New Roman" w:cs="Times New Roman"/>
                <w:sz w:val="28"/>
                <w:szCs w:val="28"/>
              </w:rPr>
              <w:t>ОК 2.</w:t>
            </w:r>
          </w:p>
        </w:tc>
        <w:tc>
          <w:tcPr>
            <w:tcW w:w="8232"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rsidP="00875F3B">
            <w:pPr>
              <w:jc w:val="both"/>
              <w:rPr>
                <w:rFonts w:ascii="Times New Roman" w:hAnsi="Times New Roman" w:cs="Times New Roman"/>
                <w:sz w:val="28"/>
                <w:szCs w:val="28"/>
              </w:rPr>
            </w:pPr>
            <w:r w:rsidRPr="009D1209">
              <w:rPr>
                <w:rFonts w:ascii="Times New Roman" w:hAnsi="Times New Roman" w:cs="Times New Roman"/>
                <w:sz w:val="28"/>
                <w:szCs w:val="28"/>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172860" w:rsidRPr="009D1209" w:rsidTr="00640971">
        <w:trPr>
          <w:trHeight w:val="686"/>
        </w:trPr>
        <w:tc>
          <w:tcPr>
            <w:tcW w:w="1661"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rsidP="00875F3B">
            <w:pPr>
              <w:jc w:val="both"/>
              <w:rPr>
                <w:rFonts w:ascii="Times New Roman" w:hAnsi="Times New Roman" w:cs="Times New Roman"/>
                <w:sz w:val="28"/>
                <w:szCs w:val="28"/>
              </w:rPr>
            </w:pPr>
            <w:r w:rsidRPr="009D1209">
              <w:rPr>
                <w:rFonts w:ascii="Times New Roman" w:hAnsi="Times New Roman" w:cs="Times New Roman"/>
                <w:sz w:val="28"/>
                <w:szCs w:val="28"/>
              </w:rPr>
              <w:t>ОК 3.</w:t>
            </w:r>
          </w:p>
        </w:tc>
        <w:tc>
          <w:tcPr>
            <w:tcW w:w="8232"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rsidP="00875F3B">
            <w:pPr>
              <w:jc w:val="both"/>
              <w:rPr>
                <w:rFonts w:ascii="Times New Roman" w:hAnsi="Times New Roman" w:cs="Times New Roman"/>
                <w:sz w:val="28"/>
                <w:szCs w:val="28"/>
              </w:rPr>
            </w:pPr>
            <w:r w:rsidRPr="009D1209">
              <w:rPr>
                <w:rFonts w:ascii="Times New Roman" w:hAnsi="Times New Roman" w:cs="Times New Roman"/>
                <w:sz w:val="28"/>
                <w:szCs w:val="28"/>
              </w:rPr>
              <w:t>Принимать решения в стандартных и нестандартных ситуациях и нести за них ответственность.</w:t>
            </w:r>
          </w:p>
        </w:tc>
      </w:tr>
      <w:tr w:rsidR="00172860" w:rsidRPr="009D1209" w:rsidTr="00640971">
        <w:trPr>
          <w:trHeight w:val="974"/>
        </w:trPr>
        <w:tc>
          <w:tcPr>
            <w:tcW w:w="1661"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rsidP="00875F3B">
            <w:pPr>
              <w:jc w:val="both"/>
              <w:rPr>
                <w:rFonts w:ascii="Times New Roman" w:hAnsi="Times New Roman" w:cs="Times New Roman"/>
                <w:sz w:val="28"/>
                <w:szCs w:val="28"/>
              </w:rPr>
            </w:pPr>
            <w:r w:rsidRPr="009D1209">
              <w:rPr>
                <w:rFonts w:ascii="Times New Roman" w:hAnsi="Times New Roman" w:cs="Times New Roman"/>
                <w:sz w:val="28"/>
                <w:szCs w:val="28"/>
              </w:rPr>
              <w:lastRenderedPageBreak/>
              <w:t>ОК 4.</w:t>
            </w:r>
          </w:p>
        </w:tc>
        <w:tc>
          <w:tcPr>
            <w:tcW w:w="8232"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rsidP="00875F3B">
            <w:pPr>
              <w:jc w:val="both"/>
              <w:rPr>
                <w:rFonts w:ascii="Times New Roman" w:hAnsi="Times New Roman" w:cs="Times New Roman"/>
                <w:sz w:val="28"/>
                <w:szCs w:val="28"/>
              </w:rPr>
            </w:pPr>
            <w:r w:rsidRPr="009D1209">
              <w:rPr>
                <w:rFonts w:ascii="Times New Roman" w:hAnsi="Times New Roman" w:cs="Times New Roman"/>
                <w:sz w:val="28"/>
                <w:szCs w:val="28"/>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172860" w:rsidRPr="009D1209" w:rsidTr="00640971">
        <w:trPr>
          <w:trHeight w:val="974"/>
        </w:trPr>
        <w:tc>
          <w:tcPr>
            <w:tcW w:w="1661"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rsidP="00875F3B">
            <w:pPr>
              <w:jc w:val="both"/>
              <w:rPr>
                <w:rFonts w:ascii="Times New Roman" w:hAnsi="Times New Roman" w:cs="Times New Roman"/>
                <w:sz w:val="28"/>
                <w:szCs w:val="28"/>
              </w:rPr>
            </w:pPr>
            <w:r w:rsidRPr="009D1209">
              <w:rPr>
                <w:rFonts w:ascii="Times New Roman" w:hAnsi="Times New Roman" w:cs="Times New Roman"/>
                <w:sz w:val="28"/>
                <w:szCs w:val="28"/>
              </w:rPr>
              <w:t>ОК 5.</w:t>
            </w:r>
          </w:p>
        </w:tc>
        <w:tc>
          <w:tcPr>
            <w:tcW w:w="8232"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rsidP="00875F3B">
            <w:pPr>
              <w:jc w:val="both"/>
              <w:rPr>
                <w:rFonts w:ascii="Times New Roman" w:hAnsi="Times New Roman" w:cs="Times New Roman"/>
                <w:sz w:val="28"/>
                <w:szCs w:val="28"/>
              </w:rPr>
            </w:pPr>
            <w:r w:rsidRPr="009D1209">
              <w:rPr>
                <w:rFonts w:ascii="Times New Roman" w:hAnsi="Times New Roman" w:cs="Times New Roman"/>
                <w:sz w:val="28"/>
                <w:szCs w:val="28"/>
              </w:rPr>
              <w:t>Владеть информационной культурой, анализировать и оценивать информацию с использованием информационно- коммуникационных технологий.</w:t>
            </w:r>
          </w:p>
        </w:tc>
      </w:tr>
      <w:tr w:rsidR="00172860" w:rsidRPr="009D1209" w:rsidTr="00640971">
        <w:trPr>
          <w:trHeight w:val="686"/>
        </w:trPr>
        <w:tc>
          <w:tcPr>
            <w:tcW w:w="1661"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rsidP="00875F3B">
            <w:pPr>
              <w:jc w:val="both"/>
              <w:rPr>
                <w:rFonts w:ascii="Times New Roman" w:hAnsi="Times New Roman" w:cs="Times New Roman"/>
                <w:sz w:val="28"/>
                <w:szCs w:val="28"/>
              </w:rPr>
            </w:pPr>
            <w:r w:rsidRPr="009D1209">
              <w:rPr>
                <w:rFonts w:ascii="Times New Roman" w:hAnsi="Times New Roman" w:cs="Times New Roman"/>
                <w:sz w:val="28"/>
                <w:szCs w:val="28"/>
              </w:rPr>
              <w:t>ОК 6.</w:t>
            </w:r>
          </w:p>
        </w:tc>
        <w:tc>
          <w:tcPr>
            <w:tcW w:w="8232"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rsidP="00875F3B">
            <w:pPr>
              <w:jc w:val="both"/>
              <w:rPr>
                <w:rFonts w:ascii="Times New Roman" w:hAnsi="Times New Roman" w:cs="Times New Roman"/>
                <w:sz w:val="28"/>
                <w:szCs w:val="28"/>
              </w:rPr>
            </w:pPr>
            <w:r w:rsidRPr="009D1209">
              <w:rPr>
                <w:rFonts w:ascii="Times New Roman" w:hAnsi="Times New Roman" w:cs="Times New Roman"/>
                <w:sz w:val="28"/>
                <w:szCs w:val="28"/>
              </w:rPr>
              <w:t>Работать в коллективе и команде, эффективно общаться с коллегами, руководством, потребителями.</w:t>
            </w:r>
          </w:p>
        </w:tc>
      </w:tr>
      <w:tr w:rsidR="00172860" w:rsidRPr="009D1209" w:rsidTr="00640971">
        <w:trPr>
          <w:trHeight w:val="682"/>
        </w:trPr>
        <w:tc>
          <w:tcPr>
            <w:tcW w:w="1661"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t>ОК 7.</w:t>
            </w:r>
          </w:p>
        </w:tc>
        <w:tc>
          <w:tcPr>
            <w:tcW w:w="8232"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t>Брать на себя ответственность за работу членов команды (подчиненных), результат выполнения заданий.</w:t>
            </w:r>
          </w:p>
        </w:tc>
      </w:tr>
      <w:tr w:rsidR="00172860" w:rsidRPr="009D1209" w:rsidTr="00640971">
        <w:trPr>
          <w:trHeight w:val="974"/>
        </w:trPr>
        <w:tc>
          <w:tcPr>
            <w:tcW w:w="1661"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t>ОК 8.</w:t>
            </w:r>
          </w:p>
        </w:tc>
        <w:tc>
          <w:tcPr>
            <w:tcW w:w="8232"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172860" w:rsidRPr="009D1209" w:rsidTr="00640971">
        <w:trPr>
          <w:trHeight w:val="686"/>
        </w:trPr>
        <w:tc>
          <w:tcPr>
            <w:tcW w:w="1661"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t>ОК 9.</w:t>
            </w:r>
          </w:p>
        </w:tc>
        <w:tc>
          <w:tcPr>
            <w:tcW w:w="8232"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t>Ориентироваться в условиях частой смены технологий в профессиональной деятельности.</w:t>
            </w:r>
          </w:p>
        </w:tc>
      </w:tr>
    </w:tbl>
    <w:p w:rsidR="00172860" w:rsidRPr="009D1209" w:rsidRDefault="00172860">
      <w:pPr>
        <w:rPr>
          <w:rFonts w:ascii="Times New Roman" w:hAnsi="Times New Roman" w:cs="Times New Roman"/>
          <w:sz w:val="28"/>
          <w:szCs w:val="28"/>
        </w:rPr>
      </w:pPr>
    </w:p>
    <w:p w:rsidR="003B1E6F" w:rsidRPr="009D1209" w:rsidRDefault="003B1E6F">
      <w:pPr>
        <w:rPr>
          <w:rFonts w:ascii="Times New Roman" w:hAnsi="Times New Roman" w:cs="Times New Roman"/>
          <w:sz w:val="28"/>
          <w:szCs w:val="28"/>
        </w:rPr>
        <w:sectPr w:rsidR="003B1E6F" w:rsidRPr="009D1209" w:rsidSect="00172860">
          <w:type w:val="continuous"/>
          <w:pgSz w:w="11909" w:h="16834"/>
          <w:pgMar w:top="1440" w:right="1440" w:bottom="1440" w:left="1440" w:header="0" w:footer="3" w:gutter="0"/>
          <w:cols w:space="720"/>
          <w:noEndnote/>
          <w:docGrid w:linePitch="360"/>
        </w:sectPr>
      </w:pPr>
    </w:p>
    <w:p w:rsidR="00172860" w:rsidRPr="00A46038" w:rsidRDefault="00A46038">
      <w:pPr>
        <w:rPr>
          <w:rFonts w:ascii="Times New Roman" w:hAnsi="Times New Roman" w:cs="Times New Roman"/>
          <w:b/>
          <w:sz w:val="28"/>
          <w:szCs w:val="28"/>
        </w:rPr>
      </w:pPr>
      <w:r w:rsidRPr="00A46038">
        <w:rPr>
          <w:rFonts w:ascii="Times New Roman" w:hAnsi="Times New Roman" w:cs="Times New Roman"/>
          <w:b/>
          <w:sz w:val="28"/>
          <w:szCs w:val="28"/>
        </w:rPr>
        <w:lastRenderedPageBreak/>
        <w:t xml:space="preserve">3. СТРУКТУРА И </w:t>
      </w:r>
      <w:r w:rsidR="00B746B6" w:rsidRPr="00A46038">
        <w:rPr>
          <w:rFonts w:ascii="Times New Roman" w:hAnsi="Times New Roman" w:cs="Times New Roman"/>
          <w:b/>
          <w:sz w:val="28"/>
          <w:szCs w:val="28"/>
        </w:rPr>
        <w:t xml:space="preserve"> СОДЕРЖАНИЕ ПРОФЕССИОНАЛЬНОГО МОДУЛЯ</w:t>
      </w:r>
    </w:p>
    <w:p w:rsidR="00172860" w:rsidRPr="00A46038" w:rsidRDefault="00B746B6">
      <w:pPr>
        <w:rPr>
          <w:rFonts w:ascii="Times New Roman" w:hAnsi="Times New Roman" w:cs="Times New Roman"/>
          <w:b/>
          <w:sz w:val="28"/>
          <w:szCs w:val="28"/>
        </w:rPr>
      </w:pPr>
      <w:r w:rsidRPr="00A46038">
        <w:rPr>
          <w:rFonts w:ascii="Times New Roman" w:hAnsi="Times New Roman" w:cs="Times New Roman"/>
          <w:b/>
          <w:sz w:val="28"/>
          <w:szCs w:val="28"/>
        </w:rPr>
        <w:t>3.1. Тематический план профессионального модуля (вариант для СПО)</w:t>
      </w:r>
    </w:p>
    <w:tbl>
      <w:tblPr>
        <w:tblW w:w="14910" w:type="dxa"/>
        <w:tblInd w:w="10" w:type="dxa"/>
        <w:tblLayout w:type="fixed"/>
        <w:tblCellMar>
          <w:left w:w="10" w:type="dxa"/>
          <w:right w:w="10" w:type="dxa"/>
        </w:tblCellMar>
        <w:tblLook w:val="04A0" w:firstRow="1" w:lastRow="0" w:firstColumn="1" w:lastColumn="0" w:noHBand="0" w:noVBand="1"/>
      </w:tblPr>
      <w:tblGrid>
        <w:gridCol w:w="1701"/>
        <w:gridCol w:w="3595"/>
        <w:gridCol w:w="1152"/>
        <w:gridCol w:w="768"/>
        <w:gridCol w:w="1589"/>
        <w:gridCol w:w="1142"/>
        <w:gridCol w:w="821"/>
        <w:gridCol w:w="1142"/>
        <w:gridCol w:w="1070"/>
        <w:gridCol w:w="1930"/>
      </w:tblGrid>
      <w:tr w:rsidR="00172860" w:rsidRPr="009D1209" w:rsidTr="0048067C">
        <w:trPr>
          <w:trHeight w:val="504"/>
        </w:trPr>
        <w:tc>
          <w:tcPr>
            <w:tcW w:w="1701" w:type="dxa"/>
            <w:vMerge w:val="restart"/>
            <w:tcBorders>
              <w:top w:val="single" w:sz="4" w:space="0" w:color="auto"/>
              <w:left w:val="single" w:sz="4" w:space="0" w:color="auto"/>
              <w:right w:val="single" w:sz="4" w:space="0" w:color="auto"/>
            </w:tcBorders>
            <w:shd w:val="clear" w:color="auto" w:fill="FFFFFF"/>
          </w:tcPr>
          <w:p w:rsidR="00172860" w:rsidRPr="005D2743" w:rsidRDefault="00B746B6">
            <w:pPr>
              <w:rPr>
                <w:rFonts w:ascii="Times New Roman" w:hAnsi="Times New Roman" w:cs="Times New Roman"/>
              </w:rPr>
            </w:pPr>
            <w:r w:rsidRPr="005D2743">
              <w:rPr>
                <w:rFonts w:ascii="Times New Roman" w:hAnsi="Times New Roman" w:cs="Times New Roman"/>
              </w:rPr>
              <w:t>Коды профессиональных компетенций</w:t>
            </w:r>
          </w:p>
        </w:tc>
        <w:tc>
          <w:tcPr>
            <w:tcW w:w="3595" w:type="dxa"/>
            <w:vMerge w:val="restart"/>
            <w:tcBorders>
              <w:top w:val="single" w:sz="4" w:space="0" w:color="auto"/>
              <w:left w:val="single" w:sz="4" w:space="0" w:color="auto"/>
              <w:right w:val="single" w:sz="4" w:space="0" w:color="auto"/>
            </w:tcBorders>
            <w:shd w:val="clear" w:color="auto" w:fill="FFFFFF"/>
          </w:tcPr>
          <w:p w:rsidR="00172860" w:rsidRPr="005D2743" w:rsidRDefault="00B746B6">
            <w:pPr>
              <w:rPr>
                <w:rFonts w:ascii="Times New Roman" w:hAnsi="Times New Roman" w:cs="Times New Roman"/>
              </w:rPr>
            </w:pPr>
            <w:r w:rsidRPr="005D2743">
              <w:rPr>
                <w:rFonts w:ascii="Times New Roman" w:hAnsi="Times New Roman" w:cs="Times New Roman"/>
              </w:rPr>
              <w:t>Наименования разделов профессионального модуля</w:t>
            </w:r>
            <w:hyperlink w:anchor="bookmark9" w:tooltip="Current Document">
              <w:r w:rsidRPr="005D2743">
                <w:rPr>
                  <w:rFonts w:ascii="Times New Roman" w:hAnsi="Times New Roman" w:cs="Times New Roman"/>
                </w:rPr>
                <w:t>*</w:t>
              </w:r>
            </w:hyperlink>
          </w:p>
        </w:tc>
        <w:tc>
          <w:tcPr>
            <w:tcW w:w="1152" w:type="dxa"/>
            <w:vMerge w:val="restart"/>
            <w:tcBorders>
              <w:top w:val="single" w:sz="4" w:space="0" w:color="auto"/>
              <w:left w:val="single" w:sz="4" w:space="0" w:color="auto"/>
              <w:right w:val="single" w:sz="4" w:space="0" w:color="auto"/>
            </w:tcBorders>
            <w:shd w:val="clear" w:color="auto" w:fill="FFFFFF"/>
          </w:tcPr>
          <w:p w:rsidR="00172860" w:rsidRPr="005D2743" w:rsidRDefault="00B746B6">
            <w:pPr>
              <w:rPr>
                <w:rFonts w:ascii="Times New Roman" w:hAnsi="Times New Roman" w:cs="Times New Roman"/>
              </w:rPr>
            </w:pPr>
            <w:r w:rsidRPr="005D2743">
              <w:rPr>
                <w:rFonts w:ascii="Times New Roman" w:hAnsi="Times New Roman" w:cs="Times New Roman"/>
              </w:rPr>
              <w:t>Всего часов</w:t>
            </w:r>
          </w:p>
          <w:p w:rsidR="00172860" w:rsidRPr="005D2743" w:rsidRDefault="00B746B6">
            <w:pPr>
              <w:rPr>
                <w:rFonts w:ascii="Times New Roman" w:hAnsi="Times New Roman" w:cs="Times New Roman"/>
              </w:rPr>
            </w:pPr>
            <w:r w:rsidRPr="005D2743">
              <w:rPr>
                <w:rFonts w:ascii="Times New Roman" w:hAnsi="Times New Roman" w:cs="Times New Roman"/>
              </w:rPr>
              <w:t>(макс. учебная нагрузка и практики)</w:t>
            </w:r>
          </w:p>
        </w:tc>
        <w:tc>
          <w:tcPr>
            <w:tcW w:w="5462" w:type="dxa"/>
            <w:gridSpan w:val="5"/>
            <w:tcBorders>
              <w:top w:val="single" w:sz="4" w:space="0" w:color="auto"/>
              <w:left w:val="single" w:sz="4" w:space="0" w:color="auto"/>
              <w:bottom w:val="single" w:sz="4" w:space="0" w:color="auto"/>
              <w:right w:val="single" w:sz="4" w:space="0" w:color="auto"/>
            </w:tcBorders>
            <w:shd w:val="clear" w:color="auto" w:fill="FFFFFF"/>
          </w:tcPr>
          <w:p w:rsidR="00172860" w:rsidRPr="005D2743" w:rsidRDefault="00B746B6">
            <w:pPr>
              <w:rPr>
                <w:rFonts w:ascii="Times New Roman" w:hAnsi="Times New Roman" w:cs="Times New Roman"/>
              </w:rPr>
            </w:pPr>
            <w:r w:rsidRPr="005D2743">
              <w:rPr>
                <w:rFonts w:ascii="Times New Roman" w:hAnsi="Times New Roman" w:cs="Times New Roman"/>
              </w:rPr>
              <w:t>Объем времени, отведенный на освоение междисциплинарного курса (курсов)</w:t>
            </w:r>
          </w:p>
        </w:tc>
        <w:tc>
          <w:tcPr>
            <w:tcW w:w="3000" w:type="dxa"/>
            <w:gridSpan w:val="2"/>
            <w:tcBorders>
              <w:top w:val="single" w:sz="4" w:space="0" w:color="auto"/>
              <w:left w:val="single" w:sz="4" w:space="0" w:color="auto"/>
              <w:bottom w:val="single" w:sz="4" w:space="0" w:color="auto"/>
              <w:right w:val="single" w:sz="4" w:space="0" w:color="auto"/>
            </w:tcBorders>
            <w:shd w:val="clear" w:color="auto" w:fill="FFFFFF"/>
          </w:tcPr>
          <w:p w:rsidR="00172860" w:rsidRPr="005D2743" w:rsidRDefault="00B746B6">
            <w:pPr>
              <w:rPr>
                <w:rFonts w:ascii="Times New Roman" w:hAnsi="Times New Roman" w:cs="Times New Roman"/>
              </w:rPr>
            </w:pPr>
            <w:r w:rsidRPr="005D2743">
              <w:rPr>
                <w:rFonts w:ascii="Times New Roman" w:hAnsi="Times New Roman" w:cs="Times New Roman"/>
              </w:rPr>
              <w:t>Практика</w:t>
            </w:r>
          </w:p>
        </w:tc>
      </w:tr>
      <w:tr w:rsidR="00172860" w:rsidRPr="009D1209" w:rsidTr="0048067C">
        <w:trPr>
          <w:trHeight w:val="720"/>
        </w:trPr>
        <w:tc>
          <w:tcPr>
            <w:tcW w:w="1701" w:type="dxa"/>
            <w:vMerge/>
            <w:tcBorders>
              <w:left w:val="single" w:sz="4" w:space="0" w:color="auto"/>
              <w:right w:val="single" w:sz="4" w:space="0" w:color="auto"/>
            </w:tcBorders>
            <w:shd w:val="clear" w:color="auto" w:fill="FFFFFF"/>
          </w:tcPr>
          <w:p w:rsidR="00172860" w:rsidRPr="005D2743" w:rsidRDefault="00172860">
            <w:pPr>
              <w:rPr>
                <w:rFonts w:ascii="Times New Roman" w:hAnsi="Times New Roman" w:cs="Times New Roman"/>
              </w:rPr>
            </w:pPr>
          </w:p>
        </w:tc>
        <w:tc>
          <w:tcPr>
            <w:tcW w:w="3595" w:type="dxa"/>
            <w:vMerge/>
            <w:tcBorders>
              <w:left w:val="single" w:sz="4" w:space="0" w:color="auto"/>
              <w:right w:val="single" w:sz="4" w:space="0" w:color="auto"/>
            </w:tcBorders>
            <w:shd w:val="clear" w:color="auto" w:fill="FFFFFF"/>
          </w:tcPr>
          <w:p w:rsidR="00172860" w:rsidRPr="005D2743" w:rsidRDefault="00172860">
            <w:pPr>
              <w:rPr>
                <w:rFonts w:ascii="Times New Roman" w:hAnsi="Times New Roman" w:cs="Times New Roman"/>
              </w:rPr>
            </w:pPr>
          </w:p>
        </w:tc>
        <w:tc>
          <w:tcPr>
            <w:tcW w:w="1152" w:type="dxa"/>
            <w:vMerge/>
            <w:tcBorders>
              <w:left w:val="single" w:sz="4" w:space="0" w:color="auto"/>
              <w:right w:val="single" w:sz="4" w:space="0" w:color="auto"/>
            </w:tcBorders>
            <w:shd w:val="clear" w:color="auto" w:fill="FFFFFF"/>
          </w:tcPr>
          <w:p w:rsidR="00172860" w:rsidRPr="005D2743" w:rsidRDefault="00172860">
            <w:pPr>
              <w:rPr>
                <w:rFonts w:ascii="Times New Roman" w:hAnsi="Times New Roman" w:cs="Times New Roman"/>
              </w:rPr>
            </w:pPr>
          </w:p>
        </w:tc>
        <w:tc>
          <w:tcPr>
            <w:tcW w:w="3499" w:type="dxa"/>
            <w:gridSpan w:val="3"/>
            <w:tcBorders>
              <w:top w:val="single" w:sz="4" w:space="0" w:color="auto"/>
              <w:left w:val="single" w:sz="4" w:space="0" w:color="auto"/>
              <w:bottom w:val="single" w:sz="4" w:space="0" w:color="auto"/>
              <w:right w:val="single" w:sz="4" w:space="0" w:color="auto"/>
            </w:tcBorders>
            <w:shd w:val="clear" w:color="auto" w:fill="FFFFFF"/>
          </w:tcPr>
          <w:p w:rsidR="00172860" w:rsidRPr="005D2743" w:rsidRDefault="00B746B6">
            <w:pPr>
              <w:rPr>
                <w:rFonts w:ascii="Times New Roman" w:hAnsi="Times New Roman" w:cs="Times New Roman"/>
              </w:rPr>
            </w:pPr>
            <w:r w:rsidRPr="005D2743">
              <w:rPr>
                <w:rFonts w:ascii="Times New Roman" w:hAnsi="Times New Roman" w:cs="Times New Roman"/>
              </w:rPr>
              <w:t>Обязательная аудиторная учебная нагрузка обучающегося</w:t>
            </w:r>
          </w:p>
        </w:tc>
        <w:tc>
          <w:tcPr>
            <w:tcW w:w="1963" w:type="dxa"/>
            <w:gridSpan w:val="2"/>
            <w:tcBorders>
              <w:top w:val="single" w:sz="4" w:space="0" w:color="auto"/>
              <w:left w:val="single" w:sz="4" w:space="0" w:color="auto"/>
              <w:bottom w:val="single" w:sz="4" w:space="0" w:color="auto"/>
              <w:right w:val="single" w:sz="4" w:space="0" w:color="auto"/>
            </w:tcBorders>
            <w:shd w:val="clear" w:color="auto" w:fill="FFFFFF"/>
          </w:tcPr>
          <w:p w:rsidR="00172860" w:rsidRPr="005D2743" w:rsidRDefault="00B746B6">
            <w:pPr>
              <w:rPr>
                <w:rFonts w:ascii="Times New Roman" w:hAnsi="Times New Roman" w:cs="Times New Roman"/>
              </w:rPr>
            </w:pPr>
            <w:r w:rsidRPr="005D2743">
              <w:rPr>
                <w:rFonts w:ascii="Times New Roman" w:hAnsi="Times New Roman" w:cs="Times New Roman"/>
              </w:rPr>
              <w:t>Самостоятельная работа обучающегося</w:t>
            </w:r>
          </w:p>
        </w:tc>
        <w:tc>
          <w:tcPr>
            <w:tcW w:w="1070" w:type="dxa"/>
            <w:vMerge w:val="restart"/>
            <w:tcBorders>
              <w:top w:val="single" w:sz="4" w:space="0" w:color="auto"/>
              <w:left w:val="single" w:sz="4" w:space="0" w:color="auto"/>
              <w:right w:val="single" w:sz="4" w:space="0" w:color="auto"/>
            </w:tcBorders>
            <w:shd w:val="clear" w:color="auto" w:fill="FFFFFF"/>
          </w:tcPr>
          <w:p w:rsidR="00172860" w:rsidRPr="005D2743" w:rsidRDefault="00B746B6">
            <w:pPr>
              <w:rPr>
                <w:rFonts w:ascii="Times New Roman" w:hAnsi="Times New Roman" w:cs="Times New Roman"/>
              </w:rPr>
            </w:pPr>
            <w:r w:rsidRPr="005D2743">
              <w:rPr>
                <w:rFonts w:ascii="Times New Roman" w:hAnsi="Times New Roman" w:cs="Times New Roman"/>
              </w:rPr>
              <w:t>Учебная,</w:t>
            </w:r>
          </w:p>
          <w:p w:rsidR="00172860" w:rsidRPr="005D2743" w:rsidRDefault="00B746B6">
            <w:pPr>
              <w:rPr>
                <w:rFonts w:ascii="Times New Roman" w:hAnsi="Times New Roman" w:cs="Times New Roman"/>
              </w:rPr>
            </w:pPr>
            <w:r w:rsidRPr="005D2743">
              <w:rPr>
                <w:rFonts w:ascii="Times New Roman" w:hAnsi="Times New Roman" w:cs="Times New Roman"/>
              </w:rPr>
              <w:t>часов</w:t>
            </w:r>
          </w:p>
        </w:tc>
        <w:tc>
          <w:tcPr>
            <w:tcW w:w="1930" w:type="dxa"/>
            <w:vMerge w:val="restart"/>
            <w:tcBorders>
              <w:top w:val="single" w:sz="4" w:space="0" w:color="auto"/>
              <w:left w:val="single" w:sz="4" w:space="0" w:color="auto"/>
              <w:right w:val="single" w:sz="4" w:space="0" w:color="auto"/>
            </w:tcBorders>
            <w:shd w:val="clear" w:color="auto" w:fill="FFFFFF"/>
          </w:tcPr>
          <w:p w:rsidR="00172860" w:rsidRPr="005D2743" w:rsidRDefault="00B746B6">
            <w:pPr>
              <w:rPr>
                <w:rFonts w:ascii="Times New Roman" w:hAnsi="Times New Roman" w:cs="Times New Roman"/>
              </w:rPr>
            </w:pPr>
            <w:r w:rsidRPr="005D2743">
              <w:rPr>
                <w:rFonts w:ascii="Times New Roman" w:hAnsi="Times New Roman" w:cs="Times New Roman"/>
              </w:rPr>
              <w:t>Производственная</w:t>
            </w:r>
          </w:p>
          <w:p w:rsidR="00172860" w:rsidRPr="005D2743" w:rsidRDefault="00B746B6">
            <w:pPr>
              <w:rPr>
                <w:rFonts w:ascii="Times New Roman" w:hAnsi="Times New Roman" w:cs="Times New Roman"/>
              </w:rPr>
            </w:pPr>
            <w:r w:rsidRPr="005D2743">
              <w:rPr>
                <w:rFonts w:ascii="Times New Roman" w:hAnsi="Times New Roman" w:cs="Times New Roman"/>
              </w:rPr>
              <w:t>(по профилю специальности),** часов</w:t>
            </w:r>
          </w:p>
        </w:tc>
      </w:tr>
      <w:tr w:rsidR="00172860" w:rsidRPr="009D1209" w:rsidTr="0048067C">
        <w:trPr>
          <w:trHeight w:val="1411"/>
        </w:trPr>
        <w:tc>
          <w:tcPr>
            <w:tcW w:w="1701" w:type="dxa"/>
            <w:vMerge/>
            <w:tcBorders>
              <w:left w:val="single" w:sz="4" w:space="0" w:color="auto"/>
              <w:bottom w:val="single" w:sz="4" w:space="0" w:color="auto"/>
              <w:right w:val="single" w:sz="4" w:space="0" w:color="auto"/>
            </w:tcBorders>
            <w:shd w:val="clear" w:color="auto" w:fill="FFFFFF"/>
          </w:tcPr>
          <w:p w:rsidR="00172860" w:rsidRPr="005D2743" w:rsidRDefault="00172860">
            <w:pPr>
              <w:rPr>
                <w:rFonts w:ascii="Times New Roman" w:hAnsi="Times New Roman" w:cs="Times New Roman"/>
              </w:rPr>
            </w:pPr>
          </w:p>
        </w:tc>
        <w:tc>
          <w:tcPr>
            <w:tcW w:w="3595" w:type="dxa"/>
            <w:vMerge/>
            <w:tcBorders>
              <w:left w:val="single" w:sz="4" w:space="0" w:color="auto"/>
              <w:bottom w:val="single" w:sz="4" w:space="0" w:color="auto"/>
              <w:right w:val="single" w:sz="4" w:space="0" w:color="auto"/>
            </w:tcBorders>
            <w:shd w:val="clear" w:color="auto" w:fill="FFFFFF"/>
          </w:tcPr>
          <w:p w:rsidR="00172860" w:rsidRPr="005D2743" w:rsidRDefault="00172860">
            <w:pPr>
              <w:rPr>
                <w:rFonts w:ascii="Times New Roman" w:hAnsi="Times New Roman" w:cs="Times New Roman"/>
              </w:rPr>
            </w:pPr>
          </w:p>
        </w:tc>
        <w:tc>
          <w:tcPr>
            <w:tcW w:w="1152" w:type="dxa"/>
            <w:vMerge/>
            <w:tcBorders>
              <w:left w:val="single" w:sz="4" w:space="0" w:color="auto"/>
              <w:bottom w:val="single" w:sz="4" w:space="0" w:color="auto"/>
              <w:right w:val="single" w:sz="4" w:space="0" w:color="auto"/>
            </w:tcBorders>
            <w:shd w:val="clear" w:color="auto" w:fill="FFFFFF"/>
          </w:tcPr>
          <w:p w:rsidR="00172860" w:rsidRPr="005D2743" w:rsidRDefault="00172860">
            <w:pPr>
              <w:rPr>
                <w:rFonts w:ascii="Times New Roman" w:hAnsi="Times New Roman" w:cs="Times New Roman"/>
              </w:rPr>
            </w:pPr>
          </w:p>
        </w:tc>
        <w:tc>
          <w:tcPr>
            <w:tcW w:w="768" w:type="dxa"/>
            <w:tcBorders>
              <w:top w:val="single" w:sz="4" w:space="0" w:color="auto"/>
              <w:left w:val="single" w:sz="4" w:space="0" w:color="auto"/>
              <w:bottom w:val="single" w:sz="4" w:space="0" w:color="auto"/>
              <w:right w:val="single" w:sz="4" w:space="0" w:color="auto"/>
            </w:tcBorders>
            <w:shd w:val="clear" w:color="auto" w:fill="FFFFFF"/>
          </w:tcPr>
          <w:p w:rsidR="00172860" w:rsidRPr="005D2743" w:rsidRDefault="00B746B6">
            <w:pPr>
              <w:rPr>
                <w:rFonts w:ascii="Times New Roman" w:hAnsi="Times New Roman" w:cs="Times New Roman"/>
              </w:rPr>
            </w:pPr>
            <w:r w:rsidRPr="005D2743">
              <w:rPr>
                <w:rFonts w:ascii="Times New Roman" w:hAnsi="Times New Roman" w:cs="Times New Roman"/>
              </w:rPr>
              <w:t>Всего,</w:t>
            </w:r>
          </w:p>
          <w:p w:rsidR="00172860" w:rsidRPr="005D2743" w:rsidRDefault="00B746B6">
            <w:pPr>
              <w:rPr>
                <w:rFonts w:ascii="Times New Roman" w:hAnsi="Times New Roman" w:cs="Times New Roman"/>
              </w:rPr>
            </w:pPr>
            <w:r w:rsidRPr="005D2743">
              <w:rPr>
                <w:rFonts w:ascii="Times New Roman" w:hAnsi="Times New Roman" w:cs="Times New Roman"/>
              </w:rPr>
              <w:t>часов</w:t>
            </w:r>
          </w:p>
        </w:tc>
        <w:tc>
          <w:tcPr>
            <w:tcW w:w="1589" w:type="dxa"/>
            <w:tcBorders>
              <w:top w:val="single" w:sz="4" w:space="0" w:color="auto"/>
              <w:left w:val="single" w:sz="4" w:space="0" w:color="auto"/>
              <w:bottom w:val="single" w:sz="4" w:space="0" w:color="auto"/>
              <w:right w:val="single" w:sz="4" w:space="0" w:color="auto"/>
            </w:tcBorders>
            <w:shd w:val="clear" w:color="auto" w:fill="FFFFFF"/>
          </w:tcPr>
          <w:p w:rsidR="00172860" w:rsidRPr="005D2743" w:rsidRDefault="00B746B6">
            <w:pPr>
              <w:rPr>
                <w:rFonts w:ascii="Times New Roman" w:hAnsi="Times New Roman" w:cs="Times New Roman"/>
              </w:rPr>
            </w:pPr>
            <w:r w:rsidRPr="005D2743">
              <w:rPr>
                <w:rFonts w:ascii="Times New Roman" w:hAnsi="Times New Roman" w:cs="Times New Roman"/>
              </w:rPr>
              <w:t>в т.ч. лабораторные</w:t>
            </w:r>
          </w:p>
          <w:p w:rsidR="00172860" w:rsidRPr="005D2743" w:rsidRDefault="00B746B6">
            <w:pPr>
              <w:rPr>
                <w:rFonts w:ascii="Times New Roman" w:hAnsi="Times New Roman" w:cs="Times New Roman"/>
              </w:rPr>
            </w:pPr>
            <w:r w:rsidRPr="005D2743">
              <w:rPr>
                <w:rFonts w:ascii="Times New Roman" w:hAnsi="Times New Roman" w:cs="Times New Roman"/>
              </w:rPr>
              <w:t>работы и практические занятия, часов</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172860" w:rsidRPr="005D2743" w:rsidRDefault="00B746B6">
            <w:pPr>
              <w:rPr>
                <w:rFonts w:ascii="Times New Roman" w:hAnsi="Times New Roman" w:cs="Times New Roman"/>
              </w:rPr>
            </w:pPr>
            <w:r w:rsidRPr="005D2743">
              <w:rPr>
                <w:rFonts w:ascii="Times New Roman" w:hAnsi="Times New Roman" w:cs="Times New Roman"/>
              </w:rPr>
              <w:t>в т.ч., курсовая работа (проект),</w:t>
            </w:r>
          </w:p>
          <w:p w:rsidR="00172860" w:rsidRPr="005D2743" w:rsidRDefault="00B746B6">
            <w:pPr>
              <w:rPr>
                <w:rFonts w:ascii="Times New Roman" w:hAnsi="Times New Roman" w:cs="Times New Roman"/>
              </w:rPr>
            </w:pPr>
            <w:r w:rsidRPr="005D2743">
              <w:rPr>
                <w:rFonts w:ascii="Times New Roman" w:hAnsi="Times New Roman" w:cs="Times New Roman"/>
              </w:rPr>
              <w:t>часов</w:t>
            </w:r>
          </w:p>
        </w:tc>
        <w:tc>
          <w:tcPr>
            <w:tcW w:w="821" w:type="dxa"/>
            <w:tcBorders>
              <w:top w:val="single" w:sz="4" w:space="0" w:color="auto"/>
              <w:left w:val="single" w:sz="4" w:space="0" w:color="auto"/>
              <w:bottom w:val="single" w:sz="4" w:space="0" w:color="auto"/>
              <w:right w:val="single" w:sz="4" w:space="0" w:color="auto"/>
            </w:tcBorders>
            <w:shd w:val="clear" w:color="auto" w:fill="FFFFFF"/>
          </w:tcPr>
          <w:p w:rsidR="00172860" w:rsidRPr="005D2743" w:rsidRDefault="00B746B6">
            <w:pPr>
              <w:rPr>
                <w:rFonts w:ascii="Times New Roman" w:hAnsi="Times New Roman" w:cs="Times New Roman"/>
              </w:rPr>
            </w:pPr>
            <w:r w:rsidRPr="005D2743">
              <w:rPr>
                <w:rFonts w:ascii="Times New Roman" w:hAnsi="Times New Roman" w:cs="Times New Roman"/>
              </w:rPr>
              <w:t>Всего,</w:t>
            </w:r>
          </w:p>
          <w:p w:rsidR="00172860" w:rsidRPr="005D2743" w:rsidRDefault="00B746B6">
            <w:pPr>
              <w:rPr>
                <w:rFonts w:ascii="Times New Roman" w:hAnsi="Times New Roman" w:cs="Times New Roman"/>
              </w:rPr>
            </w:pPr>
            <w:r w:rsidRPr="005D2743">
              <w:rPr>
                <w:rFonts w:ascii="Times New Roman" w:hAnsi="Times New Roman" w:cs="Times New Roman"/>
              </w:rPr>
              <w:t>часов</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172860" w:rsidRPr="005D2743" w:rsidRDefault="00B746B6">
            <w:pPr>
              <w:rPr>
                <w:rFonts w:ascii="Times New Roman" w:hAnsi="Times New Roman" w:cs="Times New Roman"/>
              </w:rPr>
            </w:pPr>
            <w:r w:rsidRPr="005D2743">
              <w:rPr>
                <w:rFonts w:ascii="Times New Roman" w:hAnsi="Times New Roman" w:cs="Times New Roman"/>
              </w:rPr>
              <w:t>в т.ч., курсовая работа (проект),</w:t>
            </w:r>
          </w:p>
          <w:p w:rsidR="00172860" w:rsidRPr="005D2743" w:rsidRDefault="00B746B6">
            <w:pPr>
              <w:rPr>
                <w:rFonts w:ascii="Times New Roman" w:hAnsi="Times New Roman" w:cs="Times New Roman"/>
              </w:rPr>
            </w:pPr>
            <w:r w:rsidRPr="005D2743">
              <w:rPr>
                <w:rFonts w:ascii="Times New Roman" w:hAnsi="Times New Roman" w:cs="Times New Roman"/>
              </w:rPr>
              <w:t>часов</w:t>
            </w:r>
          </w:p>
        </w:tc>
        <w:tc>
          <w:tcPr>
            <w:tcW w:w="1070" w:type="dxa"/>
            <w:vMerge/>
            <w:tcBorders>
              <w:left w:val="single" w:sz="4" w:space="0" w:color="auto"/>
              <w:bottom w:val="single" w:sz="4" w:space="0" w:color="auto"/>
              <w:right w:val="single" w:sz="4" w:space="0" w:color="auto"/>
            </w:tcBorders>
            <w:shd w:val="clear" w:color="auto" w:fill="FFFFFF"/>
          </w:tcPr>
          <w:p w:rsidR="00172860" w:rsidRPr="005D2743" w:rsidRDefault="00172860">
            <w:pPr>
              <w:rPr>
                <w:rFonts w:ascii="Times New Roman" w:hAnsi="Times New Roman" w:cs="Times New Roman"/>
              </w:rPr>
            </w:pPr>
          </w:p>
        </w:tc>
        <w:tc>
          <w:tcPr>
            <w:tcW w:w="1930" w:type="dxa"/>
            <w:vMerge/>
            <w:tcBorders>
              <w:left w:val="single" w:sz="4" w:space="0" w:color="auto"/>
              <w:bottom w:val="single" w:sz="4" w:space="0" w:color="auto"/>
              <w:right w:val="single" w:sz="4" w:space="0" w:color="auto"/>
            </w:tcBorders>
            <w:shd w:val="clear" w:color="auto" w:fill="FFFFFF"/>
          </w:tcPr>
          <w:p w:rsidR="00172860" w:rsidRPr="005D2743" w:rsidRDefault="00172860">
            <w:pPr>
              <w:rPr>
                <w:rFonts w:ascii="Times New Roman" w:hAnsi="Times New Roman" w:cs="Times New Roman"/>
              </w:rPr>
            </w:pPr>
          </w:p>
        </w:tc>
      </w:tr>
      <w:tr w:rsidR="00172860" w:rsidRPr="009D1209" w:rsidTr="0048067C">
        <w:trPr>
          <w:trHeight w:val="422"/>
        </w:trPr>
        <w:tc>
          <w:tcPr>
            <w:tcW w:w="1701" w:type="dxa"/>
            <w:tcBorders>
              <w:top w:val="single" w:sz="4" w:space="0" w:color="auto"/>
              <w:left w:val="single" w:sz="4" w:space="0" w:color="auto"/>
              <w:bottom w:val="single" w:sz="4" w:space="0" w:color="auto"/>
              <w:right w:val="single" w:sz="4" w:space="0" w:color="auto"/>
            </w:tcBorders>
            <w:shd w:val="clear" w:color="auto" w:fill="FFFFFF"/>
          </w:tcPr>
          <w:p w:rsidR="00172860" w:rsidRPr="005D2743" w:rsidRDefault="00B746B6" w:rsidP="0048067C">
            <w:pPr>
              <w:jc w:val="center"/>
              <w:rPr>
                <w:rFonts w:ascii="Times New Roman" w:hAnsi="Times New Roman" w:cs="Times New Roman"/>
              </w:rPr>
            </w:pPr>
            <w:r w:rsidRPr="005D2743">
              <w:rPr>
                <w:rFonts w:ascii="Times New Roman" w:hAnsi="Times New Roman" w:cs="Times New Roman"/>
              </w:rPr>
              <w:t>1</w:t>
            </w:r>
          </w:p>
        </w:tc>
        <w:tc>
          <w:tcPr>
            <w:tcW w:w="3595" w:type="dxa"/>
            <w:tcBorders>
              <w:top w:val="single" w:sz="4" w:space="0" w:color="auto"/>
              <w:left w:val="single" w:sz="4" w:space="0" w:color="auto"/>
              <w:bottom w:val="single" w:sz="4" w:space="0" w:color="auto"/>
              <w:right w:val="single" w:sz="4" w:space="0" w:color="auto"/>
            </w:tcBorders>
            <w:shd w:val="clear" w:color="auto" w:fill="FFFFFF"/>
          </w:tcPr>
          <w:p w:rsidR="00172860" w:rsidRPr="005D2743" w:rsidRDefault="00B746B6" w:rsidP="0048067C">
            <w:pPr>
              <w:jc w:val="center"/>
              <w:rPr>
                <w:rFonts w:ascii="Times New Roman" w:hAnsi="Times New Roman" w:cs="Times New Roman"/>
              </w:rPr>
            </w:pPr>
            <w:r w:rsidRPr="005D2743">
              <w:rPr>
                <w:rFonts w:ascii="Times New Roman" w:hAnsi="Times New Roman" w:cs="Times New Roman"/>
              </w:rPr>
              <w:t>2</w:t>
            </w:r>
          </w:p>
        </w:tc>
        <w:tc>
          <w:tcPr>
            <w:tcW w:w="1152" w:type="dxa"/>
            <w:tcBorders>
              <w:top w:val="single" w:sz="4" w:space="0" w:color="auto"/>
              <w:left w:val="single" w:sz="4" w:space="0" w:color="auto"/>
              <w:bottom w:val="single" w:sz="4" w:space="0" w:color="auto"/>
              <w:right w:val="single" w:sz="4" w:space="0" w:color="auto"/>
            </w:tcBorders>
            <w:shd w:val="clear" w:color="auto" w:fill="FFFFFF"/>
          </w:tcPr>
          <w:p w:rsidR="00172860" w:rsidRPr="005D2743" w:rsidRDefault="00B746B6" w:rsidP="0048067C">
            <w:pPr>
              <w:jc w:val="center"/>
              <w:rPr>
                <w:rFonts w:ascii="Times New Roman" w:hAnsi="Times New Roman" w:cs="Times New Roman"/>
              </w:rPr>
            </w:pPr>
            <w:r w:rsidRPr="005D2743">
              <w:rPr>
                <w:rFonts w:ascii="Times New Roman" w:hAnsi="Times New Roman" w:cs="Times New Roman"/>
              </w:rPr>
              <w:t>3</w:t>
            </w:r>
          </w:p>
        </w:tc>
        <w:tc>
          <w:tcPr>
            <w:tcW w:w="768" w:type="dxa"/>
            <w:tcBorders>
              <w:top w:val="single" w:sz="4" w:space="0" w:color="auto"/>
              <w:left w:val="single" w:sz="4" w:space="0" w:color="auto"/>
              <w:bottom w:val="single" w:sz="4" w:space="0" w:color="auto"/>
              <w:right w:val="single" w:sz="4" w:space="0" w:color="auto"/>
            </w:tcBorders>
            <w:shd w:val="clear" w:color="auto" w:fill="FFFFFF"/>
          </w:tcPr>
          <w:p w:rsidR="00172860" w:rsidRPr="005D2743" w:rsidRDefault="00B746B6" w:rsidP="0048067C">
            <w:pPr>
              <w:jc w:val="center"/>
              <w:rPr>
                <w:rFonts w:ascii="Times New Roman" w:hAnsi="Times New Roman" w:cs="Times New Roman"/>
              </w:rPr>
            </w:pPr>
            <w:r w:rsidRPr="005D2743">
              <w:rPr>
                <w:rFonts w:ascii="Times New Roman" w:hAnsi="Times New Roman" w:cs="Times New Roman"/>
              </w:rPr>
              <w:t>4</w:t>
            </w:r>
          </w:p>
        </w:tc>
        <w:tc>
          <w:tcPr>
            <w:tcW w:w="1589" w:type="dxa"/>
            <w:tcBorders>
              <w:top w:val="single" w:sz="4" w:space="0" w:color="auto"/>
              <w:left w:val="single" w:sz="4" w:space="0" w:color="auto"/>
              <w:bottom w:val="single" w:sz="4" w:space="0" w:color="auto"/>
              <w:right w:val="single" w:sz="4" w:space="0" w:color="auto"/>
            </w:tcBorders>
            <w:shd w:val="clear" w:color="auto" w:fill="FFFFFF"/>
          </w:tcPr>
          <w:p w:rsidR="00172860" w:rsidRPr="005D2743" w:rsidRDefault="00B746B6" w:rsidP="0048067C">
            <w:pPr>
              <w:jc w:val="center"/>
              <w:rPr>
                <w:rFonts w:ascii="Times New Roman" w:hAnsi="Times New Roman" w:cs="Times New Roman"/>
              </w:rPr>
            </w:pPr>
            <w:r w:rsidRPr="005D2743">
              <w:rPr>
                <w:rFonts w:ascii="Times New Roman" w:hAnsi="Times New Roman" w:cs="Times New Roman"/>
              </w:rPr>
              <w:t>5</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172860" w:rsidRPr="005D2743" w:rsidRDefault="00B746B6" w:rsidP="0048067C">
            <w:pPr>
              <w:jc w:val="center"/>
              <w:rPr>
                <w:rFonts w:ascii="Times New Roman" w:hAnsi="Times New Roman" w:cs="Times New Roman"/>
              </w:rPr>
            </w:pPr>
            <w:r w:rsidRPr="005D2743">
              <w:rPr>
                <w:rFonts w:ascii="Times New Roman" w:hAnsi="Times New Roman" w:cs="Times New Roman"/>
              </w:rPr>
              <w:t>6</w:t>
            </w:r>
          </w:p>
        </w:tc>
        <w:tc>
          <w:tcPr>
            <w:tcW w:w="821" w:type="dxa"/>
            <w:tcBorders>
              <w:top w:val="single" w:sz="4" w:space="0" w:color="auto"/>
              <w:left w:val="single" w:sz="4" w:space="0" w:color="auto"/>
              <w:bottom w:val="single" w:sz="4" w:space="0" w:color="auto"/>
              <w:right w:val="single" w:sz="4" w:space="0" w:color="auto"/>
            </w:tcBorders>
            <w:shd w:val="clear" w:color="auto" w:fill="FFFFFF"/>
          </w:tcPr>
          <w:p w:rsidR="00172860" w:rsidRPr="005D2743" w:rsidRDefault="00B746B6" w:rsidP="0048067C">
            <w:pPr>
              <w:jc w:val="center"/>
              <w:rPr>
                <w:rFonts w:ascii="Times New Roman" w:hAnsi="Times New Roman" w:cs="Times New Roman"/>
              </w:rPr>
            </w:pPr>
            <w:r w:rsidRPr="005D2743">
              <w:rPr>
                <w:rFonts w:ascii="Times New Roman" w:hAnsi="Times New Roman" w:cs="Times New Roman"/>
              </w:rPr>
              <w:t>7</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172860" w:rsidRPr="005D2743" w:rsidRDefault="00B746B6" w:rsidP="0048067C">
            <w:pPr>
              <w:jc w:val="center"/>
              <w:rPr>
                <w:rFonts w:ascii="Times New Roman" w:hAnsi="Times New Roman" w:cs="Times New Roman"/>
              </w:rPr>
            </w:pPr>
            <w:r w:rsidRPr="005D2743">
              <w:rPr>
                <w:rFonts w:ascii="Times New Roman" w:hAnsi="Times New Roman" w:cs="Times New Roman"/>
              </w:rPr>
              <w:t>8</w:t>
            </w:r>
          </w:p>
        </w:tc>
        <w:tc>
          <w:tcPr>
            <w:tcW w:w="1070" w:type="dxa"/>
            <w:tcBorders>
              <w:top w:val="single" w:sz="4" w:space="0" w:color="auto"/>
              <w:left w:val="single" w:sz="4" w:space="0" w:color="auto"/>
              <w:bottom w:val="single" w:sz="4" w:space="0" w:color="auto"/>
              <w:right w:val="single" w:sz="4" w:space="0" w:color="auto"/>
            </w:tcBorders>
            <w:shd w:val="clear" w:color="auto" w:fill="FFFFFF"/>
          </w:tcPr>
          <w:p w:rsidR="00172860" w:rsidRPr="005D2743" w:rsidRDefault="00B746B6" w:rsidP="0048067C">
            <w:pPr>
              <w:jc w:val="center"/>
              <w:rPr>
                <w:rFonts w:ascii="Times New Roman" w:hAnsi="Times New Roman" w:cs="Times New Roman"/>
              </w:rPr>
            </w:pPr>
            <w:r w:rsidRPr="005D2743">
              <w:rPr>
                <w:rFonts w:ascii="Times New Roman" w:hAnsi="Times New Roman" w:cs="Times New Roman"/>
              </w:rPr>
              <w:t>9</w:t>
            </w:r>
          </w:p>
        </w:tc>
        <w:tc>
          <w:tcPr>
            <w:tcW w:w="1930" w:type="dxa"/>
            <w:tcBorders>
              <w:top w:val="single" w:sz="4" w:space="0" w:color="auto"/>
              <w:left w:val="single" w:sz="4" w:space="0" w:color="auto"/>
              <w:bottom w:val="single" w:sz="4" w:space="0" w:color="auto"/>
              <w:right w:val="single" w:sz="4" w:space="0" w:color="auto"/>
            </w:tcBorders>
            <w:shd w:val="clear" w:color="auto" w:fill="FFFFFF"/>
          </w:tcPr>
          <w:p w:rsidR="00172860" w:rsidRPr="005D2743" w:rsidRDefault="00B746B6" w:rsidP="0048067C">
            <w:pPr>
              <w:jc w:val="center"/>
              <w:rPr>
                <w:rFonts w:ascii="Times New Roman" w:hAnsi="Times New Roman" w:cs="Times New Roman"/>
              </w:rPr>
            </w:pPr>
            <w:r w:rsidRPr="005D2743">
              <w:rPr>
                <w:rFonts w:ascii="Times New Roman" w:hAnsi="Times New Roman" w:cs="Times New Roman"/>
              </w:rPr>
              <w:t>10</w:t>
            </w:r>
          </w:p>
        </w:tc>
      </w:tr>
      <w:tr w:rsidR="00172860" w:rsidRPr="009D1209" w:rsidTr="0048067C">
        <w:trPr>
          <w:trHeight w:val="480"/>
        </w:trPr>
        <w:tc>
          <w:tcPr>
            <w:tcW w:w="1701" w:type="dxa"/>
            <w:tcBorders>
              <w:top w:val="single" w:sz="4" w:space="0" w:color="auto"/>
              <w:left w:val="single" w:sz="4" w:space="0" w:color="auto"/>
              <w:bottom w:val="single" w:sz="4" w:space="0" w:color="auto"/>
              <w:right w:val="single" w:sz="4" w:space="0" w:color="auto"/>
            </w:tcBorders>
            <w:shd w:val="clear" w:color="auto" w:fill="FFFFFF"/>
          </w:tcPr>
          <w:p w:rsidR="00172860" w:rsidRPr="00EF461F" w:rsidRDefault="00172860">
            <w:pPr>
              <w:rPr>
                <w:rFonts w:ascii="Times New Roman" w:hAnsi="Times New Roman" w:cs="Times New Roman"/>
                <w:sz w:val="22"/>
                <w:szCs w:val="22"/>
              </w:rPr>
            </w:pPr>
          </w:p>
        </w:tc>
        <w:tc>
          <w:tcPr>
            <w:tcW w:w="3595" w:type="dxa"/>
            <w:tcBorders>
              <w:top w:val="single" w:sz="4" w:space="0" w:color="auto"/>
              <w:left w:val="single" w:sz="4" w:space="0" w:color="auto"/>
              <w:bottom w:val="single" w:sz="4" w:space="0" w:color="auto"/>
              <w:right w:val="single" w:sz="4" w:space="0" w:color="auto"/>
            </w:tcBorders>
            <w:shd w:val="clear" w:color="auto" w:fill="FFFFFF"/>
          </w:tcPr>
          <w:p w:rsidR="00172860" w:rsidRPr="00EF461F" w:rsidRDefault="004B1B51">
            <w:pPr>
              <w:rPr>
                <w:rFonts w:ascii="Times New Roman" w:hAnsi="Times New Roman" w:cs="Times New Roman"/>
                <w:sz w:val="22"/>
                <w:szCs w:val="22"/>
              </w:rPr>
            </w:pPr>
            <w:r w:rsidRPr="00EF461F">
              <w:rPr>
                <w:rFonts w:ascii="Times New Roman" w:hAnsi="Times New Roman" w:cs="Times New Roman"/>
                <w:sz w:val="22"/>
                <w:szCs w:val="22"/>
              </w:rPr>
              <w:t>МДК.03.01. Организация расчетов с бюджетом и внебюджетными фондами</w:t>
            </w:r>
          </w:p>
        </w:tc>
        <w:tc>
          <w:tcPr>
            <w:tcW w:w="1152" w:type="dxa"/>
            <w:tcBorders>
              <w:top w:val="single" w:sz="4" w:space="0" w:color="auto"/>
              <w:left w:val="single" w:sz="4" w:space="0" w:color="auto"/>
              <w:bottom w:val="single" w:sz="4" w:space="0" w:color="auto"/>
              <w:right w:val="single" w:sz="4" w:space="0" w:color="auto"/>
            </w:tcBorders>
            <w:shd w:val="clear" w:color="auto" w:fill="FFFFFF"/>
          </w:tcPr>
          <w:p w:rsidR="00172860" w:rsidRPr="005D2743" w:rsidRDefault="00172860">
            <w:pPr>
              <w:rPr>
                <w:rFonts w:ascii="Times New Roman" w:hAnsi="Times New Roman" w:cs="Times New Roman"/>
              </w:rPr>
            </w:pPr>
          </w:p>
        </w:tc>
        <w:tc>
          <w:tcPr>
            <w:tcW w:w="768" w:type="dxa"/>
            <w:tcBorders>
              <w:top w:val="single" w:sz="4" w:space="0" w:color="auto"/>
              <w:left w:val="single" w:sz="4" w:space="0" w:color="auto"/>
              <w:bottom w:val="single" w:sz="4" w:space="0" w:color="auto"/>
              <w:right w:val="single" w:sz="4" w:space="0" w:color="auto"/>
            </w:tcBorders>
            <w:shd w:val="clear" w:color="auto" w:fill="FFFFFF"/>
          </w:tcPr>
          <w:p w:rsidR="00172860" w:rsidRPr="005D2743" w:rsidRDefault="00172860">
            <w:pPr>
              <w:rPr>
                <w:rFonts w:ascii="Times New Roman" w:hAnsi="Times New Roman" w:cs="Times New Roman"/>
              </w:rPr>
            </w:pPr>
          </w:p>
        </w:tc>
        <w:tc>
          <w:tcPr>
            <w:tcW w:w="1589" w:type="dxa"/>
            <w:tcBorders>
              <w:top w:val="single" w:sz="4" w:space="0" w:color="auto"/>
              <w:left w:val="single" w:sz="4" w:space="0" w:color="auto"/>
              <w:bottom w:val="single" w:sz="4" w:space="0" w:color="auto"/>
              <w:right w:val="single" w:sz="4" w:space="0" w:color="auto"/>
            </w:tcBorders>
            <w:shd w:val="clear" w:color="auto" w:fill="FFFFFF"/>
          </w:tcPr>
          <w:p w:rsidR="00172860" w:rsidRPr="005D2743" w:rsidRDefault="00172860">
            <w:pPr>
              <w:rPr>
                <w:rFonts w:ascii="Times New Roman" w:hAnsi="Times New Roman" w:cs="Times New Roman"/>
              </w:rPr>
            </w:pP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172860" w:rsidRPr="005D2743" w:rsidRDefault="00172860">
            <w:pPr>
              <w:rPr>
                <w:rFonts w:ascii="Times New Roman" w:hAnsi="Times New Roman" w:cs="Times New Roman"/>
              </w:rPr>
            </w:pPr>
          </w:p>
        </w:tc>
        <w:tc>
          <w:tcPr>
            <w:tcW w:w="821" w:type="dxa"/>
            <w:tcBorders>
              <w:top w:val="single" w:sz="4" w:space="0" w:color="auto"/>
              <w:left w:val="single" w:sz="4" w:space="0" w:color="auto"/>
              <w:bottom w:val="single" w:sz="4" w:space="0" w:color="auto"/>
              <w:right w:val="single" w:sz="4" w:space="0" w:color="auto"/>
            </w:tcBorders>
            <w:shd w:val="clear" w:color="auto" w:fill="FFFFFF"/>
          </w:tcPr>
          <w:p w:rsidR="00172860" w:rsidRPr="005D2743" w:rsidRDefault="00172860">
            <w:pPr>
              <w:rPr>
                <w:rFonts w:ascii="Times New Roman" w:hAnsi="Times New Roman" w:cs="Times New Roman"/>
              </w:rPr>
            </w:pP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172860" w:rsidRPr="005D2743" w:rsidRDefault="00172860">
            <w:pPr>
              <w:rPr>
                <w:rFonts w:ascii="Times New Roman" w:hAnsi="Times New Roman" w:cs="Times New Roman"/>
              </w:rPr>
            </w:pPr>
          </w:p>
        </w:tc>
        <w:tc>
          <w:tcPr>
            <w:tcW w:w="1070" w:type="dxa"/>
            <w:tcBorders>
              <w:top w:val="single" w:sz="4" w:space="0" w:color="auto"/>
              <w:left w:val="single" w:sz="4" w:space="0" w:color="auto"/>
              <w:bottom w:val="single" w:sz="4" w:space="0" w:color="auto"/>
              <w:right w:val="single" w:sz="4" w:space="0" w:color="auto"/>
            </w:tcBorders>
            <w:shd w:val="clear" w:color="auto" w:fill="FFFFFF"/>
          </w:tcPr>
          <w:p w:rsidR="00172860" w:rsidRPr="005D2743" w:rsidRDefault="00172860">
            <w:pPr>
              <w:rPr>
                <w:rFonts w:ascii="Times New Roman" w:hAnsi="Times New Roman" w:cs="Times New Roman"/>
              </w:rPr>
            </w:pPr>
          </w:p>
        </w:tc>
        <w:tc>
          <w:tcPr>
            <w:tcW w:w="1930" w:type="dxa"/>
            <w:tcBorders>
              <w:top w:val="single" w:sz="4" w:space="0" w:color="auto"/>
              <w:left w:val="single" w:sz="4" w:space="0" w:color="auto"/>
              <w:bottom w:val="single" w:sz="4" w:space="0" w:color="auto"/>
              <w:right w:val="single" w:sz="4" w:space="0" w:color="auto"/>
            </w:tcBorders>
            <w:shd w:val="clear" w:color="auto" w:fill="FFFFFF"/>
          </w:tcPr>
          <w:p w:rsidR="00172860" w:rsidRPr="005D2743" w:rsidRDefault="00172860">
            <w:pPr>
              <w:rPr>
                <w:rFonts w:ascii="Times New Roman" w:hAnsi="Times New Roman" w:cs="Times New Roman"/>
              </w:rPr>
            </w:pPr>
          </w:p>
        </w:tc>
      </w:tr>
      <w:tr w:rsidR="00143F66" w:rsidRPr="009D1209" w:rsidTr="0048067C">
        <w:trPr>
          <w:trHeight w:val="480"/>
        </w:trPr>
        <w:tc>
          <w:tcPr>
            <w:tcW w:w="1701" w:type="dxa"/>
            <w:tcBorders>
              <w:top w:val="single" w:sz="4" w:space="0" w:color="auto"/>
              <w:left w:val="single" w:sz="4" w:space="0" w:color="auto"/>
              <w:bottom w:val="single" w:sz="4" w:space="0" w:color="auto"/>
              <w:right w:val="single" w:sz="4" w:space="0" w:color="auto"/>
            </w:tcBorders>
            <w:shd w:val="clear" w:color="auto" w:fill="FFFFFF"/>
          </w:tcPr>
          <w:p w:rsidR="00143F66" w:rsidRPr="00EF461F" w:rsidRDefault="00A03FDF">
            <w:pPr>
              <w:rPr>
                <w:rFonts w:ascii="Times New Roman" w:hAnsi="Times New Roman" w:cs="Times New Roman"/>
                <w:sz w:val="22"/>
                <w:szCs w:val="22"/>
              </w:rPr>
            </w:pPr>
            <w:r w:rsidRPr="00EF461F">
              <w:rPr>
                <w:rFonts w:ascii="Times New Roman" w:hAnsi="Times New Roman" w:cs="Times New Roman"/>
                <w:sz w:val="22"/>
                <w:szCs w:val="22"/>
              </w:rPr>
              <w:t>ПК  3.1.-3.2</w:t>
            </w:r>
          </w:p>
        </w:tc>
        <w:tc>
          <w:tcPr>
            <w:tcW w:w="3595" w:type="dxa"/>
            <w:tcBorders>
              <w:top w:val="single" w:sz="4" w:space="0" w:color="auto"/>
              <w:left w:val="single" w:sz="4" w:space="0" w:color="auto"/>
              <w:bottom w:val="single" w:sz="4" w:space="0" w:color="auto"/>
              <w:right w:val="single" w:sz="4" w:space="0" w:color="auto"/>
            </w:tcBorders>
            <w:shd w:val="clear" w:color="auto" w:fill="FFFFFF"/>
          </w:tcPr>
          <w:p w:rsidR="00143F66" w:rsidRPr="00EF461F" w:rsidRDefault="00A03FDF">
            <w:pPr>
              <w:rPr>
                <w:rFonts w:ascii="Times New Roman" w:hAnsi="Times New Roman" w:cs="Times New Roman"/>
                <w:sz w:val="22"/>
                <w:szCs w:val="22"/>
              </w:rPr>
            </w:pPr>
            <w:r w:rsidRPr="00EF461F">
              <w:rPr>
                <w:rFonts w:ascii="Times New Roman" w:hAnsi="Times New Roman" w:cs="Times New Roman"/>
                <w:sz w:val="22"/>
                <w:szCs w:val="22"/>
              </w:rPr>
              <w:t>Раздел 1. Организация расчетов по федеральным налогам</w:t>
            </w:r>
          </w:p>
        </w:tc>
        <w:tc>
          <w:tcPr>
            <w:tcW w:w="1152" w:type="dxa"/>
            <w:tcBorders>
              <w:top w:val="single" w:sz="4" w:space="0" w:color="auto"/>
              <w:left w:val="single" w:sz="4" w:space="0" w:color="auto"/>
              <w:bottom w:val="single" w:sz="4" w:space="0" w:color="auto"/>
              <w:right w:val="single" w:sz="4" w:space="0" w:color="auto"/>
            </w:tcBorders>
            <w:shd w:val="clear" w:color="auto" w:fill="FFFFFF"/>
          </w:tcPr>
          <w:p w:rsidR="00143F66" w:rsidRPr="005D2743" w:rsidRDefault="000C18A4" w:rsidP="0048067C">
            <w:pPr>
              <w:jc w:val="center"/>
              <w:rPr>
                <w:rFonts w:ascii="Times New Roman" w:hAnsi="Times New Roman" w:cs="Times New Roman"/>
              </w:rPr>
            </w:pPr>
            <w:r>
              <w:rPr>
                <w:rFonts w:ascii="Times New Roman" w:hAnsi="Times New Roman" w:cs="Times New Roman"/>
              </w:rPr>
              <w:t>42</w:t>
            </w:r>
          </w:p>
        </w:tc>
        <w:tc>
          <w:tcPr>
            <w:tcW w:w="768" w:type="dxa"/>
            <w:tcBorders>
              <w:top w:val="single" w:sz="4" w:space="0" w:color="auto"/>
              <w:left w:val="single" w:sz="4" w:space="0" w:color="auto"/>
              <w:bottom w:val="single" w:sz="4" w:space="0" w:color="auto"/>
              <w:right w:val="single" w:sz="4" w:space="0" w:color="auto"/>
            </w:tcBorders>
            <w:shd w:val="clear" w:color="auto" w:fill="FFFFFF"/>
          </w:tcPr>
          <w:p w:rsidR="00143F66" w:rsidRPr="005D2743" w:rsidRDefault="000C18A4" w:rsidP="0048067C">
            <w:pPr>
              <w:jc w:val="center"/>
              <w:rPr>
                <w:rFonts w:ascii="Times New Roman" w:hAnsi="Times New Roman" w:cs="Times New Roman"/>
              </w:rPr>
            </w:pPr>
            <w:r>
              <w:rPr>
                <w:rFonts w:ascii="Times New Roman" w:hAnsi="Times New Roman" w:cs="Times New Roman"/>
              </w:rPr>
              <w:t>2</w:t>
            </w:r>
            <w:r w:rsidR="00B21FE1">
              <w:rPr>
                <w:rFonts w:ascii="Times New Roman" w:hAnsi="Times New Roman" w:cs="Times New Roman"/>
              </w:rPr>
              <w:t>8</w:t>
            </w:r>
          </w:p>
        </w:tc>
        <w:tc>
          <w:tcPr>
            <w:tcW w:w="1589" w:type="dxa"/>
            <w:tcBorders>
              <w:top w:val="single" w:sz="4" w:space="0" w:color="auto"/>
              <w:left w:val="single" w:sz="4" w:space="0" w:color="auto"/>
              <w:bottom w:val="single" w:sz="4" w:space="0" w:color="auto"/>
              <w:right w:val="single" w:sz="4" w:space="0" w:color="auto"/>
            </w:tcBorders>
            <w:shd w:val="clear" w:color="auto" w:fill="FFFFFF"/>
          </w:tcPr>
          <w:p w:rsidR="00143F66" w:rsidRPr="005D2743" w:rsidRDefault="000C18A4" w:rsidP="0048067C">
            <w:pPr>
              <w:jc w:val="center"/>
              <w:rPr>
                <w:rFonts w:ascii="Times New Roman" w:hAnsi="Times New Roman" w:cs="Times New Roman"/>
              </w:rPr>
            </w:pPr>
            <w:r>
              <w:rPr>
                <w:rFonts w:ascii="Times New Roman" w:hAnsi="Times New Roman" w:cs="Times New Roman"/>
              </w:rPr>
              <w:t>14</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143F66" w:rsidRPr="005D2743" w:rsidRDefault="00143F66" w:rsidP="0048067C">
            <w:pPr>
              <w:jc w:val="center"/>
              <w:rPr>
                <w:rFonts w:ascii="Times New Roman" w:hAnsi="Times New Roman" w:cs="Times New Roman"/>
              </w:rPr>
            </w:pPr>
          </w:p>
        </w:tc>
        <w:tc>
          <w:tcPr>
            <w:tcW w:w="821" w:type="dxa"/>
            <w:tcBorders>
              <w:top w:val="single" w:sz="4" w:space="0" w:color="auto"/>
              <w:left w:val="single" w:sz="4" w:space="0" w:color="auto"/>
              <w:bottom w:val="single" w:sz="4" w:space="0" w:color="auto"/>
              <w:right w:val="single" w:sz="4" w:space="0" w:color="auto"/>
            </w:tcBorders>
            <w:shd w:val="clear" w:color="auto" w:fill="FFFFFF"/>
          </w:tcPr>
          <w:p w:rsidR="00143F66" w:rsidRPr="005D2743" w:rsidRDefault="000C18A4" w:rsidP="0048067C">
            <w:pPr>
              <w:jc w:val="center"/>
              <w:rPr>
                <w:rFonts w:ascii="Times New Roman" w:hAnsi="Times New Roman" w:cs="Times New Roman"/>
              </w:rPr>
            </w:pPr>
            <w:r>
              <w:rPr>
                <w:rFonts w:ascii="Times New Roman" w:hAnsi="Times New Roman" w:cs="Times New Roman"/>
              </w:rPr>
              <w:t>14</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143F66" w:rsidRPr="005D2743" w:rsidRDefault="00143F66">
            <w:pPr>
              <w:rPr>
                <w:rFonts w:ascii="Times New Roman" w:hAnsi="Times New Roman" w:cs="Times New Roman"/>
              </w:rPr>
            </w:pPr>
          </w:p>
        </w:tc>
        <w:tc>
          <w:tcPr>
            <w:tcW w:w="1070" w:type="dxa"/>
            <w:tcBorders>
              <w:top w:val="single" w:sz="4" w:space="0" w:color="auto"/>
              <w:left w:val="single" w:sz="4" w:space="0" w:color="auto"/>
              <w:bottom w:val="single" w:sz="4" w:space="0" w:color="auto"/>
              <w:right w:val="single" w:sz="4" w:space="0" w:color="auto"/>
            </w:tcBorders>
            <w:shd w:val="clear" w:color="auto" w:fill="FFFFFF"/>
          </w:tcPr>
          <w:p w:rsidR="00143F66" w:rsidRPr="005D2743" w:rsidRDefault="00143F66">
            <w:pPr>
              <w:rPr>
                <w:rFonts w:ascii="Times New Roman" w:hAnsi="Times New Roman" w:cs="Times New Roman"/>
              </w:rPr>
            </w:pPr>
          </w:p>
        </w:tc>
        <w:tc>
          <w:tcPr>
            <w:tcW w:w="1930" w:type="dxa"/>
            <w:tcBorders>
              <w:top w:val="single" w:sz="4" w:space="0" w:color="auto"/>
              <w:left w:val="single" w:sz="4" w:space="0" w:color="auto"/>
              <w:bottom w:val="single" w:sz="4" w:space="0" w:color="auto"/>
              <w:right w:val="single" w:sz="4" w:space="0" w:color="auto"/>
            </w:tcBorders>
            <w:shd w:val="clear" w:color="auto" w:fill="FFFFFF"/>
          </w:tcPr>
          <w:p w:rsidR="00143F66" w:rsidRPr="005D2743" w:rsidRDefault="00143F66">
            <w:pPr>
              <w:rPr>
                <w:rFonts w:ascii="Times New Roman" w:hAnsi="Times New Roman" w:cs="Times New Roman"/>
              </w:rPr>
            </w:pPr>
          </w:p>
        </w:tc>
      </w:tr>
      <w:tr w:rsidR="00143F66" w:rsidRPr="009D1209" w:rsidTr="0048067C">
        <w:trPr>
          <w:trHeight w:val="480"/>
        </w:trPr>
        <w:tc>
          <w:tcPr>
            <w:tcW w:w="1701" w:type="dxa"/>
            <w:tcBorders>
              <w:top w:val="single" w:sz="4" w:space="0" w:color="auto"/>
              <w:left w:val="single" w:sz="4" w:space="0" w:color="auto"/>
              <w:bottom w:val="single" w:sz="4" w:space="0" w:color="auto"/>
              <w:right w:val="single" w:sz="4" w:space="0" w:color="auto"/>
            </w:tcBorders>
            <w:shd w:val="clear" w:color="auto" w:fill="FFFFFF"/>
          </w:tcPr>
          <w:p w:rsidR="00143F66" w:rsidRPr="00EF461F" w:rsidRDefault="00A03FDF">
            <w:pPr>
              <w:rPr>
                <w:rFonts w:ascii="Times New Roman" w:hAnsi="Times New Roman" w:cs="Times New Roman"/>
                <w:sz w:val="22"/>
                <w:szCs w:val="22"/>
              </w:rPr>
            </w:pPr>
            <w:r w:rsidRPr="00EF461F">
              <w:rPr>
                <w:rFonts w:ascii="Times New Roman" w:hAnsi="Times New Roman" w:cs="Times New Roman"/>
                <w:sz w:val="22"/>
                <w:szCs w:val="22"/>
              </w:rPr>
              <w:t>ПК  3.1.-3.2</w:t>
            </w:r>
          </w:p>
        </w:tc>
        <w:tc>
          <w:tcPr>
            <w:tcW w:w="3595" w:type="dxa"/>
            <w:tcBorders>
              <w:top w:val="single" w:sz="4" w:space="0" w:color="auto"/>
              <w:left w:val="single" w:sz="4" w:space="0" w:color="auto"/>
              <w:bottom w:val="single" w:sz="4" w:space="0" w:color="auto"/>
              <w:right w:val="single" w:sz="4" w:space="0" w:color="auto"/>
            </w:tcBorders>
            <w:shd w:val="clear" w:color="auto" w:fill="FFFFFF"/>
          </w:tcPr>
          <w:p w:rsidR="00143F66" w:rsidRPr="00EF461F" w:rsidRDefault="00A03FDF">
            <w:pPr>
              <w:rPr>
                <w:rFonts w:ascii="Times New Roman" w:hAnsi="Times New Roman" w:cs="Times New Roman"/>
                <w:sz w:val="22"/>
                <w:szCs w:val="22"/>
              </w:rPr>
            </w:pPr>
            <w:r w:rsidRPr="00EF461F">
              <w:rPr>
                <w:rFonts w:ascii="Times New Roman" w:hAnsi="Times New Roman" w:cs="Times New Roman"/>
                <w:sz w:val="22"/>
                <w:szCs w:val="22"/>
              </w:rPr>
              <w:t>Раздел 2. Организация расчетов по региональным налогам</w:t>
            </w:r>
          </w:p>
        </w:tc>
        <w:tc>
          <w:tcPr>
            <w:tcW w:w="1152" w:type="dxa"/>
            <w:tcBorders>
              <w:top w:val="single" w:sz="4" w:space="0" w:color="auto"/>
              <w:left w:val="single" w:sz="4" w:space="0" w:color="auto"/>
              <w:bottom w:val="single" w:sz="4" w:space="0" w:color="auto"/>
              <w:right w:val="single" w:sz="4" w:space="0" w:color="auto"/>
            </w:tcBorders>
            <w:shd w:val="clear" w:color="auto" w:fill="FFFFFF"/>
          </w:tcPr>
          <w:p w:rsidR="00143F66" w:rsidRPr="005D2743" w:rsidRDefault="000C18A4" w:rsidP="0048067C">
            <w:pPr>
              <w:jc w:val="center"/>
              <w:rPr>
                <w:rFonts w:ascii="Times New Roman" w:hAnsi="Times New Roman" w:cs="Times New Roman"/>
              </w:rPr>
            </w:pPr>
            <w:r>
              <w:rPr>
                <w:rFonts w:ascii="Times New Roman" w:hAnsi="Times New Roman" w:cs="Times New Roman"/>
              </w:rPr>
              <w:t>12</w:t>
            </w:r>
          </w:p>
        </w:tc>
        <w:tc>
          <w:tcPr>
            <w:tcW w:w="768" w:type="dxa"/>
            <w:tcBorders>
              <w:top w:val="single" w:sz="4" w:space="0" w:color="auto"/>
              <w:left w:val="single" w:sz="4" w:space="0" w:color="auto"/>
              <w:bottom w:val="single" w:sz="4" w:space="0" w:color="auto"/>
              <w:right w:val="single" w:sz="4" w:space="0" w:color="auto"/>
            </w:tcBorders>
            <w:shd w:val="clear" w:color="auto" w:fill="FFFFFF"/>
          </w:tcPr>
          <w:p w:rsidR="00143F66" w:rsidRPr="005D2743" w:rsidRDefault="000C18A4" w:rsidP="0048067C">
            <w:pPr>
              <w:jc w:val="center"/>
              <w:rPr>
                <w:rFonts w:ascii="Times New Roman" w:hAnsi="Times New Roman" w:cs="Times New Roman"/>
              </w:rPr>
            </w:pPr>
            <w:r>
              <w:rPr>
                <w:rFonts w:ascii="Times New Roman" w:hAnsi="Times New Roman" w:cs="Times New Roman"/>
              </w:rPr>
              <w:t>8</w:t>
            </w:r>
          </w:p>
        </w:tc>
        <w:tc>
          <w:tcPr>
            <w:tcW w:w="1589" w:type="dxa"/>
            <w:tcBorders>
              <w:top w:val="single" w:sz="4" w:space="0" w:color="auto"/>
              <w:left w:val="single" w:sz="4" w:space="0" w:color="auto"/>
              <w:bottom w:val="single" w:sz="4" w:space="0" w:color="auto"/>
              <w:right w:val="single" w:sz="4" w:space="0" w:color="auto"/>
            </w:tcBorders>
            <w:shd w:val="clear" w:color="auto" w:fill="FFFFFF"/>
          </w:tcPr>
          <w:p w:rsidR="00143F66" w:rsidRPr="005D2743" w:rsidRDefault="000C18A4" w:rsidP="0048067C">
            <w:pPr>
              <w:jc w:val="center"/>
              <w:rPr>
                <w:rFonts w:ascii="Times New Roman" w:hAnsi="Times New Roman" w:cs="Times New Roman"/>
              </w:rPr>
            </w:pPr>
            <w:r>
              <w:rPr>
                <w:rFonts w:ascii="Times New Roman" w:hAnsi="Times New Roman" w:cs="Times New Roman"/>
              </w:rPr>
              <w:t>4</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143F66" w:rsidRPr="005D2743" w:rsidRDefault="00143F66" w:rsidP="0048067C">
            <w:pPr>
              <w:jc w:val="center"/>
              <w:rPr>
                <w:rFonts w:ascii="Times New Roman" w:hAnsi="Times New Roman" w:cs="Times New Roman"/>
              </w:rPr>
            </w:pPr>
          </w:p>
        </w:tc>
        <w:tc>
          <w:tcPr>
            <w:tcW w:w="821" w:type="dxa"/>
            <w:tcBorders>
              <w:top w:val="single" w:sz="4" w:space="0" w:color="auto"/>
              <w:left w:val="single" w:sz="4" w:space="0" w:color="auto"/>
              <w:bottom w:val="single" w:sz="4" w:space="0" w:color="auto"/>
              <w:right w:val="single" w:sz="4" w:space="0" w:color="auto"/>
            </w:tcBorders>
            <w:shd w:val="clear" w:color="auto" w:fill="FFFFFF"/>
          </w:tcPr>
          <w:p w:rsidR="00143F66" w:rsidRPr="005D2743" w:rsidRDefault="000C18A4" w:rsidP="0048067C">
            <w:pPr>
              <w:jc w:val="center"/>
              <w:rPr>
                <w:rFonts w:ascii="Times New Roman" w:hAnsi="Times New Roman" w:cs="Times New Roman"/>
              </w:rPr>
            </w:pPr>
            <w:r>
              <w:rPr>
                <w:rFonts w:ascii="Times New Roman" w:hAnsi="Times New Roman" w:cs="Times New Roman"/>
              </w:rPr>
              <w:t>4</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143F66" w:rsidRPr="005D2743" w:rsidRDefault="00143F66">
            <w:pPr>
              <w:rPr>
                <w:rFonts w:ascii="Times New Roman" w:hAnsi="Times New Roman" w:cs="Times New Roman"/>
              </w:rPr>
            </w:pPr>
          </w:p>
        </w:tc>
        <w:tc>
          <w:tcPr>
            <w:tcW w:w="1070" w:type="dxa"/>
            <w:tcBorders>
              <w:top w:val="single" w:sz="4" w:space="0" w:color="auto"/>
              <w:left w:val="single" w:sz="4" w:space="0" w:color="auto"/>
              <w:bottom w:val="single" w:sz="4" w:space="0" w:color="auto"/>
              <w:right w:val="single" w:sz="4" w:space="0" w:color="auto"/>
            </w:tcBorders>
            <w:shd w:val="clear" w:color="auto" w:fill="FFFFFF"/>
          </w:tcPr>
          <w:p w:rsidR="00143F66" w:rsidRPr="005D2743" w:rsidRDefault="00143F66">
            <w:pPr>
              <w:rPr>
                <w:rFonts w:ascii="Times New Roman" w:hAnsi="Times New Roman" w:cs="Times New Roman"/>
              </w:rPr>
            </w:pPr>
          </w:p>
        </w:tc>
        <w:tc>
          <w:tcPr>
            <w:tcW w:w="1930" w:type="dxa"/>
            <w:tcBorders>
              <w:top w:val="single" w:sz="4" w:space="0" w:color="auto"/>
              <w:left w:val="single" w:sz="4" w:space="0" w:color="auto"/>
              <w:bottom w:val="single" w:sz="4" w:space="0" w:color="auto"/>
              <w:right w:val="single" w:sz="4" w:space="0" w:color="auto"/>
            </w:tcBorders>
            <w:shd w:val="clear" w:color="auto" w:fill="FFFFFF"/>
          </w:tcPr>
          <w:p w:rsidR="00143F66" w:rsidRPr="005D2743" w:rsidRDefault="00143F66">
            <w:pPr>
              <w:rPr>
                <w:rFonts w:ascii="Times New Roman" w:hAnsi="Times New Roman" w:cs="Times New Roman"/>
              </w:rPr>
            </w:pPr>
          </w:p>
        </w:tc>
      </w:tr>
      <w:tr w:rsidR="00A03FDF" w:rsidRPr="009D1209" w:rsidTr="0048067C">
        <w:trPr>
          <w:trHeight w:val="480"/>
        </w:trPr>
        <w:tc>
          <w:tcPr>
            <w:tcW w:w="1701" w:type="dxa"/>
            <w:tcBorders>
              <w:top w:val="single" w:sz="4" w:space="0" w:color="auto"/>
              <w:left w:val="single" w:sz="4" w:space="0" w:color="auto"/>
              <w:bottom w:val="single" w:sz="4" w:space="0" w:color="auto"/>
              <w:right w:val="single" w:sz="4" w:space="0" w:color="auto"/>
            </w:tcBorders>
            <w:shd w:val="clear" w:color="auto" w:fill="FFFFFF"/>
          </w:tcPr>
          <w:p w:rsidR="00A03FDF" w:rsidRPr="00EF461F" w:rsidRDefault="00A03FDF">
            <w:pPr>
              <w:rPr>
                <w:rFonts w:ascii="Times New Roman" w:hAnsi="Times New Roman" w:cs="Times New Roman"/>
                <w:sz w:val="22"/>
                <w:szCs w:val="22"/>
              </w:rPr>
            </w:pPr>
            <w:r w:rsidRPr="00EF461F">
              <w:rPr>
                <w:rFonts w:ascii="Times New Roman" w:hAnsi="Times New Roman" w:cs="Times New Roman"/>
                <w:sz w:val="22"/>
                <w:szCs w:val="22"/>
              </w:rPr>
              <w:t>ПК  3.1.-3.2.</w:t>
            </w:r>
          </w:p>
        </w:tc>
        <w:tc>
          <w:tcPr>
            <w:tcW w:w="3595" w:type="dxa"/>
            <w:tcBorders>
              <w:top w:val="single" w:sz="4" w:space="0" w:color="auto"/>
              <w:left w:val="single" w:sz="4" w:space="0" w:color="auto"/>
              <w:bottom w:val="single" w:sz="4" w:space="0" w:color="auto"/>
              <w:right w:val="single" w:sz="4" w:space="0" w:color="auto"/>
            </w:tcBorders>
            <w:shd w:val="clear" w:color="auto" w:fill="FFFFFF"/>
          </w:tcPr>
          <w:p w:rsidR="00A03FDF" w:rsidRPr="00EF461F" w:rsidRDefault="00A03FDF" w:rsidP="00B662F6">
            <w:pPr>
              <w:rPr>
                <w:rFonts w:ascii="Times New Roman" w:hAnsi="Times New Roman" w:cs="Times New Roman"/>
                <w:sz w:val="22"/>
                <w:szCs w:val="22"/>
              </w:rPr>
            </w:pPr>
            <w:r w:rsidRPr="00EF461F">
              <w:rPr>
                <w:rFonts w:ascii="Times New Roman" w:hAnsi="Times New Roman" w:cs="Times New Roman"/>
                <w:sz w:val="22"/>
                <w:szCs w:val="22"/>
              </w:rPr>
              <w:t>Раздел 3. Организация расчетов по местным бюджетам</w:t>
            </w:r>
          </w:p>
        </w:tc>
        <w:tc>
          <w:tcPr>
            <w:tcW w:w="1152"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B21FE1" w:rsidP="0048067C">
            <w:pPr>
              <w:jc w:val="center"/>
              <w:rPr>
                <w:rFonts w:ascii="Times New Roman" w:hAnsi="Times New Roman" w:cs="Times New Roman"/>
              </w:rPr>
            </w:pPr>
            <w:r>
              <w:rPr>
                <w:rFonts w:ascii="Times New Roman" w:hAnsi="Times New Roman" w:cs="Times New Roman"/>
              </w:rPr>
              <w:t>6</w:t>
            </w:r>
          </w:p>
        </w:tc>
        <w:tc>
          <w:tcPr>
            <w:tcW w:w="768"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0C18A4" w:rsidP="0048067C">
            <w:pPr>
              <w:jc w:val="center"/>
              <w:rPr>
                <w:rFonts w:ascii="Times New Roman" w:hAnsi="Times New Roman" w:cs="Times New Roman"/>
              </w:rPr>
            </w:pPr>
            <w:r>
              <w:rPr>
                <w:rFonts w:ascii="Times New Roman" w:hAnsi="Times New Roman" w:cs="Times New Roman"/>
              </w:rPr>
              <w:t>4</w:t>
            </w:r>
          </w:p>
        </w:tc>
        <w:tc>
          <w:tcPr>
            <w:tcW w:w="1589"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0C18A4" w:rsidP="0048067C">
            <w:pPr>
              <w:jc w:val="center"/>
              <w:rPr>
                <w:rFonts w:ascii="Times New Roman" w:hAnsi="Times New Roman" w:cs="Times New Roman"/>
              </w:rPr>
            </w:pPr>
            <w:r>
              <w:rPr>
                <w:rFonts w:ascii="Times New Roman" w:hAnsi="Times New Roman" w:cs="Times New Roman"/>
              </w:rPr>
              <w:t>2</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A03FDF" w:rsidP="0048067C">
            <w:pPr>
              <w:jc w:val="center"/>
              <w:rPr>
                <w:rFonts w:ascii="Times New Roman" w:hAnsi="Times New Roman" w:cs="Times New Roman"/>
              </w:rPr>
            </w:pPr>
          </w:p>
        </w:tc>
        <w:tc>
          <w:tcPr>
            <w:tcW w:w="821"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0C18A4" w:rsidP="0048067C">
            <w:pPr>
              <w:jc w:val="center"/>
              <w:rPr>
                <w:rFonts w:ascii="Times New Roman" w:hAnsi="Times New Roman" w:cs="Times New Roman"/>
              </w:rPr>
            </w:pPr>
            <w:r>
              <w:rPr>
                <w:rFonts w:ascii="Times New Roman" w:hAnsi="Times New Roman" w:cs="Times New Roman"/>
              </w:rPr>
              <w:t>2</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A03FDF">
            <w:pPr>
              <w:rPr>
                <w:rFonts w:ascii="Times New Roman" w:hAnsi="Times New Roman" w:cs="Times New Roman"/>
              </w:rPr>
            </w:pPr>
          </w:p>
        </w:tc>
        <w:tc>
          <w:tcPr>
            <w:tcW w:w="1070"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A03FDF">
            <w:pPr>
              <w:rPr>
                <w:rFonts w:ascii="Times New Roman" w:hAnsi="Times New Roman" w:cs="Times New Roman"/>
              </w:rPr>
            </w:pPr>
          </w:p>
        </w:tc>
        <w:tc>
          <w:tcPr>
            <w:tcW w:w="1930"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A03FDF">
            <w:pPr>
              <w:rPr>
                <w:rFonts w:ascii="Times New Roman" w:hAnsi="Times New Roman" w:cs="Times New Roman"/>
              </w:rPr>
            </w:pPr>
          </w:p>
        </w:tc>
      </w:tr>
      <w:tr w:rsidR="00EF461F" w:rsidRPr="009D1209" w:rsidTr="0048067C">
        <w:trPr>
          <w:trHeight w:val="480"/>
        </w:trPr>
        <w:tc>
          <w:tcPr>
            <w:tcW w:w="1701" w:type="dxa"/>
            <w:tcBorders>
              <w:top w:val="single" w:sz="4" w:space="0" w:color="auto"/>
              <w:left w:val="single" w:sz="4" w:space="0" w:color="auto"/>
              <w:bottom w:val="single" w:sz="4" w:space="0" w:color="auto"/>
              <w:right w:val="single" w:sz="4" w:space="0" w:color="auto"/>
            </w:tcBorders>
            <w:shd w:val="clear" w:color="auto" w:fill="FFFFFF"/>
          </w:tcPr>
          <w:p w:rsidR="00EF461F" w:rsidRPr="00EF461F" w:rsidRDefault="00EF461F">
            <w:pPr>
              <w:rPr>
                <w:rFonts w:ascii="Times New Roman" w:hAnsi="Times New Roman" w:cs="Times New Roman"/>
                <w:sz w:val="22"/>
                <w:szCs w:val="22"/>
              </w:rPr>
            </w:pPr>
            <w:r w:rsidRPr="00EF461F">
              <w:rPr>
                <w:rFonts w:ascii="Times New Roman" w:hAnsi="Times New Roman" w:cs="Times New Roman"/>
                <w:sz w:val="22"/>
                <w:szCs w:val="22"/>
              </w:rPr>
              <w:t>ПК  3.1.-3.2.</w:t>
            </w:r>
          </w:p>
        </w:tc>
        <w:tc>
          <w:tcPr>
            <w:tcW w:w="3595" w:type="dxa"/>
            <w:tcBorders>
              <w:top w:val="single" w:sz="4" w:space="0" w:color="auto"/>
              <w:left w:val="single" w:sz="4" w:space="0" w:color="auto"/>
              <w:bottom w:val="single" w:sz="4" w:space="0" w:color="auto"/>
              <w:right w:val="single" w:sz="4" w:space="0" w:color="auto"/>
            </w:tcBorders>
            <w:shd w:val="clear" w:color="auto" w:fill="FFFFFF"/>
          </w:tcPr>
          <w:p w:rsidR="00EF461F" w:rsidRPr="00EF461F" w:rsidRDefault="00EF461F" w:rsidP="00B662F6">
            <w:pPr>
              <w:rPr>
                <w:rFonts w:ascii="Times New Roman" w:hAnsi="Times New Roman" w:cs="Times New Roman"/>
                <w:sz w:val="22"/>
                <w:szCs w:val="22"/>
              </w:rPr>
            </w:pPr>
            <w:r w:rsidRPr="00EF461F">
              <w:rPr>
                <w:rFonts w:ascii="Times New Roman" w:hAnsi="Times New Roman" w:cs="Times New Roman"/>
                <w:sz w:val="22"/>
                <w:szCs w:val="22"/>
              </w:rPr>
              <w:t>Раздел 4. Расчеты с бюджетом при специальных налоговых режимах</w:t>
            </w:r>
          </w:p>
        </w:tc>
        <w:tc>
          <w:tcPr>
            <w:tcW w:w="1152" w:type="dxa"/>
            <w:tcBorders>
              <w:top w:val="single" w:sz="4" w:space="0" w:color="auto"/>
              <w:left w:val="single" w:sz="4" w:space="0" w:color="auto"/>
              <w:bottom w:val="single" w:sz="4" w:space="0" w:color="auto"/>
              <w:right w:val="single" w:sz="4" w:space="0" w:color="auto"/>
            </w:tcBorders>
            <w:shd w:val="clear" w:color="auto" w:fill="FFFFFF"/>
          </w:tcPr>
          <w:p w:rsidR="00EF461F" w:rsidRPr="005D2743" w:rsidRDefault="000C18A4" w:rsidP="0048067C">
            <w:pPr>
              <w:jc w:val="center"/>
              <w:rPr>
                <w:rFonts w:ascii="Times New Roman" w:hAnsi="Times New Roman" w:cs="Times New Roman"/>
              </w:rPr>
            </w:pPr>
            <w:r>
              <w:rPr>
                <w:rFonts w:ascii="Times New Roman" w:hAnsi="Times New Roman" w:cs="Times New Roman"/>
              </w:rPr>
              <w:t>14</w:t>
            </w:r>
          </w:p>
        </w:tc>
        <w:tc>
          <w:tcPr>
            <w:tcW w:w="768" w:type="dxa"/>
            <w:tcBorders>
              <w:top w:val="single" w:sz="4" w:space="0" w:color="auto"/>
              <w:left w:val="single" w:sz="4" w:space="0" w:color="auto"/>
              <w:bottom w:val="single" w:sz="4" w:space="0" w:color="auto"/>
              <w:right w:val="single" w:sz="4" w:space="0" w:color="auto"/>
            </w:tcBorders>
            <w:shd w:val="clear" w:color="auto" w:fill="FFFFFF"/>
          </w:tcPr>
          <w:p w:rsidR="00EF461F" w:rsidRPr="005D2743" w:rsidRDefault="000C18A4" w:rsidP="0048067C">
            <w:pPr>
              <w:jc w:val="center"/>
              <w:rPr>
                <w:rFonts w:ascii="Times New Roman" w:hAnsi="Times New Roman" w:cs="Times New Roman"/>
              </w:rPr>
            </w:pPr>
            <w:r>
              <w:rPr>
                <w:rFonts w:ascii="Times New Roman" w:hAnsi="Times New Roman" w:cs="Times New Roman"/>
              </w:rPr>
              <w:t>10</w:t>
            </w:r>
          </w:p>
        </w:tc>
        <w:tc>
          <w:tcPr>
            <w:tcW w:w="1589" w:type="dxa"/>
            <w:tcBorders>
              <w:top w:val="single" w:sz="4" w:space="0" w:color="auto"/>
              <w:left w:val="single" w:sz="4" w:space="0" w:color="auto"/>
              <w:bottom w:val="single" w:sz="4" w:space="0" w:color="auto"/>
              <w:right w:val="single" w:sz="4" w:space="0" w:color="auto"/>
            </w:tcBorders>
            <w:shd w:val="clear" w:color="auto" w:fill="FFFFFF"/>
          </w:tcPr>
          <w:p w:rsidR="00EF461F" w:rsidRPr="005D2743" w:rsidRDefault="000C18A4" w:rsidP="0048067C">
            <w:pPr>
              <w:jc w:val="center"/>
              <w:rPr>
                <w:rFonts w:ascii="Times New Roman" w:hAnsi="Times New Roman" w:cs="Times New Roman"/>
              </w:rPr>
            </w:pPr>
            <w:r>
              <w:rPr>
                <w:rFonts w:ascii="Times New Roman" w:hAnsi="Times New Roman" w:cs="Times New Roman"/>
              </w:rPr>
              <w:t>4</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EF461F" w:rsidRPr="005D2743" w:rsidRDefault="00EF461F" w:rsidP="0048067C">
            <w:pPr>
              <w:jc w:val="center"/>
              <w:rPr>
                <w:rFonts w:ascii="Times New Roman" w:hAnsi="Times New Roman" w:cs="Times New Roman"/>
              </w:rPr>
            </w:pPr>
          </w:p>
        </w:tc>
        <w:tc>
          <w:tcPr>
            <w:tcW w:w="821" w:type="dxa"/>
            <w:tcBorders>
              <w:top w:val="single" w:sz="4" w:space="0" w:color="auto"/>
              <w:left w:val="single" w:sz="4" w:space="0" w:color="auto"/>
              <w:bottom w:val="single" w:sz="4" w:space="0" w:color="auto"/>
              <w:right w:val="single" w:sz="4" w:space="0" w:color="auto"/>
            </w:tcBorders>
            <w:shd w:val="clear" w:color="auto" w:fill="FFFFFF"/>
          </w:tcPr>
          <w:p w:rsidR="00EF461F" w:rsidRPr="005D2743" w:rsidRDefault="000C18A4" w:rsidP="0048067C">
            <w:pPr>
              <w:jc w:val="center"/>
              <w:rPr>
                <w:rFonts w:ascii="Times New Roman" w:hAnsi="Times New Roman" w:cs="Times New Roman"/>
              </w:rPr>
            </w:pPr>
            <w:r>
              <w:rPr>
                <w:rFonts w:ascii="Times New Roman" w:hAnsi="Times New Roman" w:cs="Times New Roman"/>
              </w:rPr>
              <w:t>4</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EF461F" w:rsidRPr="005D2743" w:rsidRDefault="00EF461F">
            <w:pPr>
              <w:rPr>
                <w:rFonts w:ascii="Times New Roman" w:hAnsi="Times New Roman" w:cs="Times New Roman"/>
              </w:rPr>
            </w:pPr>
          </w:p>
        </w:tc>
        <w:tc>
          <w:tcPr>
            <w:tcW w:w="1070" w:type="dxa"/>
            <w:tcBorders>
              <w:top w:val="single" w:sz="4" w:space="0" w:color="auto"/>
              <w:left w:val="single" w:sz="4" w:space="0" w:color="auto"/>
              <w:bottom w:val="single" w:sz="4" w:space="0" w:color="auto"/>
              <w:right w:val="single" w:sz="4" w:space="0" w:color="auto"/>
            </w:tcBorders>
            <w:shd w:val="clear" w:color="auto" w:fill="FFFFFF"/>
          </w:tcPr>
          <w:p w:rsidR="00EF461F" w:rsidRPr="005D2743" w:rsidRDefault="00EF461F">
            <w:pPr>
              <w:rPr>
                <w:rFonts w:ascii="Times New Roman" w:hAnsi="Times New Roman" w:cs="Times New Roman"/>
              </w:rPr>
            </w:pPr>
          </w:p>
        </w:tc>
        <w:tc>
          <w:tcPr>
            <w:tcW w:w="1930" w:type="dxa"/>
            <w:tcBorders>
              <w:top w:val="single" w:sz="4" w:space="0" w:color="auto"/>
              <w:left w:val="single" w:sz="4" w:space="0" w:color="auto"/>
              <w:bottom w:val="single" w:sz="4" w:space="0" w:color="auto"/>
              <w:right w:val="single" w:sz="4" w:space="0" w:color="auto"/>
            </w:tcBorders>
            <w:shd w:val="clear" w:color="auto" w:fill="FFFFFF"/>
          </w:tcPr>
          <w:p w:rsidR="00EF461F" w:rsidRPr="005D2743" w:rsidRDefault="00EF461F">
            <w:pPr>
              <w:rPr>
                <w:rFonts w:ascii="Times New Roman" w:hAnsi="Times New Roman" w:cs="Times New Roman"/>
              </w:rPr>
            </w:pPr>
          </w:p>
        </w:tc>
      </w:tr>
      <w:tr w:rsidR="00A03FDF" w:rsidRPr="009D1209" w:rsidTr="0048067C">
        <w:trPr>
          <w:trHeight w:val="480"/>
        </w:trPr>
        <w:tc>
          <w:tcPr>
            <w:tcW w:w="1701" w:type="dxa"/>
            <w:tcBorders>
              <w:top w:val="single" w:sz="4" w:space="0" w:color="auto"/>
              <w:left w:val="single" w:sz="4" w:space="0" w:color="auto"/>
              <w:bottom w:val="single" w:sz="4" w:space="0" w:color="auto"/>
              <w:right w:val="single" w:sz="4" w:space="0" w:color="auto"/>
            </w:tcBorders>
            <w:shd w:val="clear" w:color="auto" w:fill="FFFFFF"/>
          </w:tcPr>
          <w:p w:rsidR="00A03FDF" w:rsidRPr="00EF461F" w:rsidRDefault="00A03FDF" w:rsidP="00B662F6">
            <w:pPr>
              <w:rPr>
                <w:rFonts w:ascii="Times New Roman" w:hAnsi="Times New Roman" w:cs="Times New Roman"/>
                <w:sz w:val="22"/>
                <w:szCs w:val="22"/>
              </w:rPr>
            </w:pPr>
            <w:r w:rsidRPr="00EF461F">
              <w:rPr>
                <w:rFonts w:ascii="Times New Roman" w:hAnsi="Times New Roman" w:cs="Times New Roman"/>
                <w:sz w:val="22"/>
                <w:szCs w:val="22"/>
              </w:rPr>
              <w:t>ПК 3.3.-3.4.</w:t>
            </w:r>
          </w:p>
        </w:tc>
        <w:tc>
          <w:tcPr>
            <w:tcW w:w="3595" w:type="dxa"/>
            <w:tcBorders>
              <w:top w:val="single" w:sz="4" w:space="0" w:color="auto"/>
              <w:left w:val="single" w:sz="4" w:space="0" w:color="auto"/>
              <w:bottom w:val="single" w:sz="4" w:space="0" w:color="auto"/>
              <w:right w:val="single" w:sz="4" w:space="0" w:color="auto"/>
            </w:tcBorders>
            <w:shd w:val="clear" w:color="auto" w:fill="FFFFFF"/>
          </w:tcPr>
          <w:p w:rsidR="00A03FDF" w:rsidRPr="00EF461F" w:rsidRDefault="00EF461F" w:rsidP="00B662F6">
            <w:pPr>
              <w:rPr>
                <w:rFonts w:ascii="Times New Roman" w:hAnsi="Times New Roman" w:cs="Times New Roman"/>
                <w:sz w:val="22"/>
                <w:szCs w:val="22"/>
              </w:rPr>
            </w:pPr>
            <w:r w:rsidRPr="00EF461F">
              <w:rPr>
                <w:rFonts w:ascii="Times New Roman" w:hAnsi="Times New Roman" w:cs="Times New Roman"/>
                <w:sz w:val="22"/>
                <w:szCs w:val="22"/>
              </w:rPr>
              <w:t>Раздел 5</w:t>
            </w:r>
            <w:r w:rsidR="00A03FDF" w:rsidRPr="00EF461F">
              <w:rPr>
                <w:rFonts w:ascii="Times New Roman" w:hAnsi="Times New Roman" w:cs="Times New Roman"/>
                <w:sz w:val="22"/>
                <w:szCs w:val="22"/>
              </w:rPr>
              <w:t>. Сущность и роль внебюджетных фондов</w:t>
            </w:r>
          </w:p>
        </w:tc>
        <w:tc>
          <w:tcPr>
            <w:tcW w:w="1152"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0C18A4" w:rsidP="0048067C">
            <w:pPr>
              <w:jc w:val="center"/>
              <w:rPr>
                <w:rFonts w:ascii="Times New Roman" w:hAnsi="Times New Roman" w:cs="Times New Roman"/>
              </w:rPr>
            </w:pPr>
            <w:r>
              <w:rPr>
                <w:rFonts w:ascii="Times New Roman" w:hAnsi="Times New Roman" w:cs="Times New Roman"/>
              </w:rPr>
              <w:t>6</w:t>
            </w:r>
          </w:p>
        </w:tc>
        <w:tc>
          <w:tcPr>
            <w:tcW w:w="768"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B21FE1" w:rsidP="0048067C">
            <w:pPr>
              <w:jc w:val="center"/>
              <w:rPr>
                <w:rFonts w:ascii="Times New Roman" w:hAnsi="Times New Roman" w:cs="Times New Roman"/>
              </w:rPr>
            </w:pPr>
            <w:r>
              <w:rPr>
                <w:rFonts w:ascii="Times New Roman" w:hAnsi="Times New Roman" w:cs="Times New Roman"/>
              </w:rPr>
              <w:t>4</w:t>
            </w:r>
          </w:p>
        </w:tc>
        <w:tc>
          <w:tcPr>
            <w:tcW w:w="1589"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B21FE1" w:rsidP="0048067C">
            <w:pPr>
              <w:jc w:val="center"/>
              <w:rPr>
                <w:rFonts w:ascii="Times New Roman" w:hAnsi="Times New Roman" w:cs="Times New Roman"/>
              </w:rPr>
            </w:pPr>
            <w:r>
              <w:rPr>
                <w:rFonts w:ascii="Times New Roman" w:hAnsi="Times New Roman" w:cs="Times New Roman"/>
              </w:rPr>
              <w:t>2</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A03FDF" w:rsidP="0048067C">
            <w:pPr>
              <w:jc w:val="center"/>
              <w:rPr>
                <w:rFonts w:ascii="Times New Roman" w:hAnsi="Times New Roman" w:cs="Times New Roman"/>
              </w:rPr>
            </w:pPr>
          </w:p>
        </w:tc>
        <w:tc>
          <w:tcPr>
            <w:tcW w:w="821"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0C18A4" w:rsidP="0048067C">
            <w:pPr>
              <w:jc w:val="center"/>
              <w:rPr>
                <w:rFonts w:ascii="Times New Roman" w:hAnsi="Times New Roman" w:cs="Times New Roman"/>
              </w:rPr>
            </w:pPr>
            <w:r>
              <w:rPr>
                <w:rFonts w:ascii="Times New Roman" w:hAnsi="Times New Roman" w:cs="Times New Roman"/>
              </w:rPr>
              <w:t>2</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A03FDF">
            <w:pPr>
              <w:rPr>
                <w:rFonts w:ascii="Times New Roman" w:hAnsi="Times New Roman" w:cs="Times New Roman"/>
              </w:rPr>
            </w:pPr>
          </w:p>
        </w:tc>
        <w:tc>
          <w:tcPr>
            <w:tcW w:w="1070"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A03FDF">
            <w:pPr>
              <w:rPr>
                <w:rFonts w:ascii="Times New Roman" w:hAnsi="Times New Roman" w:cs="Times New Roman"/>
              </w:rPr>
            </w:pPr>
          </w:p>
        </w:tc>
        <w:tc>
          <w:tcPr>
            <w:tcW w:w="1930"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A03FDF">
            <w:pPr>
              <w:rPr>
                <w:rFonts w:ascii="Times New Roman" w:hAnsi="Times New Roman" w:cs="Times New Roman"/>
              </w:rPr>
            </w:pPr>
          </w:p>
        </w:tc>
      </w:tr>
      <w:tr w:rsidR="00A03FDF" w:rsidRPr="009D1209" w:rsidTr="0048067C">
        <w:trPr>
          <w:trHeight w:val="480"/>
        </w:trPr>
        <w:tc>
          <w:tcPr>
            <w:tcW w:w="1701" w:type="dxa"/>
            <w:tcBorders>
              <w:top w:val="single" w:sz="4" w:space="0" w:color="auto"/>
              <w:left w:val="single" w:sz="4" w:space="0" w:color="auto"/>
              <w:bottom w:val="single" w:sz="4" w:space="0" w:color="auto"/>
              <w:right w:val="single" w:sz="4" w:space="0" w:color="auto"/>
            </w:tcBorders>
            <w:shd w:val="clear" w:color="auto" w:fill="FFFFFF"/>
          </w:tcPr>
          <w:p w:rsidR="00A03FDF" w:rsidRPr="00EF461F" w:rsidRDefault="00A03FDF" w:rsidP="00B662F6">
            <w:pPr>
              <w:rPr>
                <w:rFonts w:ascii="Times New Roman" w:hAnsi="Times New Roman" w:cs="Times New Roman"/>
                <w:sz w:val="22"/>
                <w:szCs w:val="22"/>
              </w:rPr>
            </w:pPr>
            <w:r w:rsidRPr="00EF461F">
              <w:rPr>
                <w:rFonts w:ascii="Times New Roman" w:hAnsi="Times New Roman" w:cs="Times New Roman"/>
                <w:sz w:val="22"/>
                <w:szCs w:val="22"/>
              </w:rPr>
              <w:t>ПК 3.3-3.4.</w:t>
            </w:r>
          </w:p>
        </w:tc>
        <w:tc>
          <w:tcPr>
            <w:tcW w:w="3595" w:type="dxa"/>
            <w:tcBorders>
              <w:top w:val="single" w:sz="4" w:space="0" w:color="auto"/>
              <w:left w:val="single" w:sz="4" w:space="0" w:color="auto"/>
              <w:bottom w:val="single" w:sz="4" w:space="0" w:color="auto"/>
              <w:right w:val="single" w:sz="4" w:space="0" w:color="auto"/>
            </w:tcBorders>
            <w:shd w:val="clear" w:color="auto" w:fill="FFFFFF"/>
          </w:tcPr>
          <w:p w:rsidR="00A03FDF" w:rsidRPr="00EF461F" w:rsidRDefault="00EF461F" w:rsidP="00B662F6">
            <w:pPr>
              <w:rPr>
                <w:rFonts w:ascii="Times New Roman" w:hAnsi="Times New Roman" w:cs="Times New Roman"/>
                <w:sz w:val="22"/>
                <w:szCs w:val="22"/>
              </w:rPr>
            </w:pPr>
            <w:r w:rsidRPr="00EF461F">
              <w:rPr>
                <w:rFonts w:ascii="Times New Roman" w:hAnsi="Times New Roman" w:cs="Times New Roman"/>
                <w:sz w:val="22"/>
                <w:szCs w:val="22"/>
              </w:rPr>
              <w:t>Раздел 6</w:t>
            </w:r>
            <w:r w:rsidR="00A03FDF" w:rsidRPr="00EF461F">
              <w:rPr>
                <w:rFonts w:ascii="Times New Roman" w:hAnsi="Times New Roman" w:cs="Times New Roman"/>
                <w:sz w:val="22"/>
                <w:szCs w:val="22"/>
              </w:rPr>
              <w:t>. Порядок формирования и использования средств внебюджетных фондов</w:t>
            </w:r>
          </w:p>
        </w:tc>
        <w:tc>
          <w:tcPr>
            <w:tcW w:w="1152"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B21FE1" w:rsidP="0048067C">
            <w:pPr>
              <w:jc w:val="center"/>
              <w:rPr>
                <w:rFonts w:ascii="Times New Roman" w:hAnsi="Times New Roman" w:cs="Times New Roman"/>
              </w:rPr>
            </w:pPr>
            <w:r>
              <w:rPr>
                <w:rFonts w:ascii="Times New Roman" w:hAnsi="Times New Roman" w:cs="Times New Roman"/>
              </w:rPr>
              <w:t>6</w:t>
            </w:r>
          </w:p>
        </w:tc>
        <w:tc>
          <w:tcPr>
            <w:tcW w:w="768"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0C18A4" w:rsidP="0048067C">
            <w:pPr>
              <w:jc w:val="center"/>
              <w:rPr>
                <w:rFonts w:ascii="Times New Roman" w:hAnsi="Times New Roman" w:cs="Times New Roman"/>
              </w:rPr>
            </w:pPr>
            <w:r>
              <w:rPr>
                <w:rFonts w:ascii="Times New Roman" w:hAnsi="Times New Roman" w:cs="Times New Roman"/>
              </w:rPr>
              <w:t>4</w:t>
            </w:r>
          </w:p>
        </w:tc>
        <w:tc>
          <w:tcPr>
            <w:tcW w:w="1589"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B21FE1" w:rsidP="0048067C">
            <w:pPr>
              <w:jc w:val="center"/>
              <w:rPr>
                <w:rFonts w:ascii="Times New Roman" w:hAnsi="Times New Roman" w:cs="Times New Roman"/>
              </w:rPr>
            </w:pPr>
            <w:r>
              <w:rPr>
                <w:rFonts w:ascii="Times New Roman" w:hAnsi="Times New Roman" w:cs="Times New Roman"/>
              </w:rPr>
              <w:t>2</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A03FDF" w:rsidP="0048067C">
            <w:pPr>
              <w:jc w:val="center"/>
              <w:rPr>
                <w:rFonts w:ascii="Times New Roman" w:hAnsi="Times New Roman" w:cs="Times New Roman"/>
              </w:rPr>
            </w:pPr>
          </w:p>
        </w:tc>
        <w:tc>
          <w:tcPr>
            <w:tcW w:w="821"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0C18A4" w:rsidP="0048067C">
            <w:pPr>
              <w:jc w:val="center"/>
              <w:rPr>
                <w:rFonts w:ascii="Times New Roman" w:hAnsi="Times New Roman" w:cs="Times New Roman"/>
              </w:rPr>
            </w:pPr>
            <w:r>
              <w:rPr>
                <w:rFonts w:ascii="Times New Roman" w:hAnsi="Times New Roman" w:cs="Times New Roman"/>
              </w:rPr>
              <w:t>2</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A03FDF">
            <w:pPr>
              <w:rPr>
                <w:rFonts w:ascii="Times New Roman" w:hAnsi="Times New Roman" w:cs="Times New Roman"/>
              </w:rPr>
            </w:pPr>
          </w:p>
        </w:tc>
        <w:tc>
          <w:tcPr>
            <w:tcW w:w="1070"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A03FDF">
            <w:pPr>
              <w:rPr>
                <w:rFonts w:ascii="Times New Roman" w:hAnsi="Times New Roman" w:cs="Times New Roman"/>
              </w:rPr>
            </w:pPr>
          </w:p>
        </w:tc>
        <w:tc>
          <w:tcPr>
            <w:tcW w:w="1930"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A03FDF">
            <w:pPr>
              <w:rPr>
                <w:rFonts w:ascii="Times New Roman" w:hAnsi="Times New Roman" w:cs="Times New Roman"/>
              </w:rPr>
            </w:pPr>
          </w:p>
        </w:tc>
      </w:tr>
      <w:tr w:rsidR="00A03FDF" w:rsidRPr="009D1209" w:rsidTr="0048067C">
        <w:trPr>
          <w:trHeight w:val="480"/>
        </w:trPr>
        <w:tc>
          <w:tcPr>
            <w:tcW w:w="1701" w:type="dxa"/>
            <w:tcBorders>
              <w:top w:val="single" w:sz="4" w:space="0" w:color="auto"/>
              <w:left w:val="single" w:sz="4" w:space="0" w:color="auto"/>
              <w:bottom w:val="single" w:sz="4" w:space="0" w:color="auto"/>
              <w:right w:val="single" w:sz="4" w:space="0" w:color="auto"/>
            </w:tcBorders>
            <w:shd w:val="clear" w:color="auto" w:fill="FFFFFF"/>
          </w:tcPr>
          <w:p w:rsidR="00A03FDF" w:rsidRPr="00EF461F" w:rsidRDefault="00181A72" w:rsidP="00B662F6">
            <w:pPr>
              <w:rPr>
                <w:rFonts w:ascii="Times New Roman" w:hAnsi="Times New Roman" w:cs="Times New Roman"/>
                <w:sz w:val="22"/>
                <w:szCs w:val="22"/>
              </w:rPr>
            </w:pPr>
            <w:r w:rsidRPr="00EF461F">
              <w:rPr>
                <w:rFonts w:ascii="Times New Roman" w:hAnsi="Times New Roman" w:cs="Times New Roman"/>
                <w:sz w:val="22"/>
                <w:szCs w:val="22"/>
              </w:rPr>
              <w:t>ПК 3.3</w:t>
            </w:r>
            <w:r w:rsidR="00A03FDF" w:rsidRPr="00EF461F">
              <w:rPr>
                <w:rFonts w:ascii="Times New Roman" w:hAnsi="Times New Roman" w:cs="Times New Roman"/>
                <w:sz w:val="22"/>
                <w:szCs w:val="22"/>
              </w:rPr>
              <w:t>-3.4.</w:t>
            </w:r>
          </w:p>
        </w:tc>
        <w:tc>
          <w:tcPr>
            <w:tcW w:w="3595" w:type="dxa"/>
            <w:tcBorders>
              <w:top w:val="single" w:sz="4" w:space="0" w:color="auto"/>
              <w:left w:val="single" w:sz="4" w:space="0" w:color="auto"/>
              <w:bottom w:val="single" w:sz="4" w:space="0" w:color="auto"/>
              <w:right w:val="single" w:sz="4" w:space="0" w:color="auto"/>
            </w:tcBorders>
            <w:shd w:val="clear" w:color="auto" w:fill="FFFFFF"/>
          </w:tcPr>
          <w:p w:rsidR="00A03FDF" w:rsidRPr="00EF461F" w:rsidRDefault="00EF461F" w:rsidP="00B662F6">
            <w:pPr>
              <w:rPr>
                <w:rFonts w:ascii="Times New Roman" w:hAnsi="Times New Roman" w:cs="Times New Roman"/>
                <w:sz w:val="22"/>
                <w:szCs w:val="22"/>
              </w:rPr>
            </w:pPr>
            <w:r w:rsidRPr="00EF461F">
              <w:rPr>
                <w:rFonts w:ascii="Times New Roman" w:hAnsi="Times New Roman" w:cs="Times New Roman"/>
                <w:sz w:val="22"/>
                <w:szCs w:val="22"/>
              </w:rPr>
              <w:t>Раздел 7</w:t>
            </w:r>
            <w:r w:rsidR="00A03FDF" w:rsidRPr="00EF461F">
              <w:rPr>
                <w:rFonts w:ascii="Times New Roman" w:hAnsi="Times New Roman" w:cs="Times New Roman"/>
                <w:sz w:val="22"/>
                <w:szCs w:val="22"/>
              </w:rPr>
              <w:t xml:space="preserve">. </w:t>
            </w:r>
            <w:r w:rsidR="001B6377" w:rsidRPr="00EF461F">
              <w:rPr>
                <w:rFonts w:ascii="Times New Roman" w:hAnsi="Times New Roman" w:cs="Times New Roman"/>
                <w:sz w:val="22"/>
                <w:szCs w:val="22"/>
              </w:rPr>
              <w:t>Учет</w:t>
            </w:r>
            <w:r w:rsidR="00181A72" w:rsidRPr="00EF461F">
              <w:rPr>
                <w:rFonts w:ascii="Times New Roman" w:hAnsi="Times New Roman" w:cs="Times New Roman"/>
                <w:sz w:val="22"/>
                <w:szCs w:val="22"/>
              </w:rPr>
              <w:t xml:space="preserve"> расчетов</w:t>
            </w:r>
            <w:r w:rsidR="001B6377" w:rsidRPr="00EF461F">
              <w:rPr>
                <w:rFonts w:ascii="Times New Roman" w:hAnsi="Times New Roman" w:cs="Times New Roman"/>
                <w:sz w:val="22"/>
                <w:szCs w:val="22"/>
              </w:rPr>
              <w:t xml:space="preserve"> по социальному страхованию и обеспечению</w:t>
            </w:r>
          </w:p>
        </w:tc>
        <w:tc>
          <w:tcPr>
            <w:tcW w:w="1152"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0C18A4" w:rsidP="0048067C">
            <w:pPr>
              <w:jc w:val="center"/>
              <w:rPr>
                <w:rFonts w:ascii="Times New Roman" w:hAnsi="Times New Roman" w:cs="Times New Roman"/>
              </w:rPr>
            </w:pPr>
            <w:r>
              <w:rPr>
                <w:rFonts w:ascii="Times New Roman" w:hAnsi="Times New Roman" w:cs="Times New Roman"/>
              </w:rPr>
              <w:t>8</w:t>
            </w:r>
          </w:p>
        </w:tc>
        <w:tc>
          <w:tcPr>
            <w:tcW w:w="768"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B21FE1" w:rsidP="0048067C">
            <w:pPr>
              <w:jc w:val="center"/>
              <w:rPr>
                <w:rFonts w:ascii="Times New Roman" w:hAnsi="Times New Roman" w:cs="Times New Roman"/>
              </w:rPr>
            </w:pPr>
            <w:r>
              <w:rPr>
                <w:rFonts w:ascii="Times New Roman" w:hAnsi="Times New Roman" w:cs="Times New Roman"/>
              </w:rPr>
              <w:t>6</w:t>
            </w:r>
          </w:p>
        </w:tc>
        <w:tc>
          <w:tcPr>
            <w:tcW w:w="1589"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0C18A4" w:rsidP="0048067C">
            <w:pPr>
              <w:jc w:val="center"/>
              <w:rPr>
                <w:rFonts w:ascii="Times New Roman" w:hAnsi="Times New Roman" w:cs="Times New Roman"/>
              </w:rPr>
            </w:pPr>
            <w:r>
              <w:rPr>
                <w:rFonts w:ascii="Times New Roman" w:hAnsi="Times New Roman" w:cs="Times New Roman"/>
              </w:rPr>
              <w:t>2</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A03FDF" w:rsidP="0048067C">
            <w:pPr>
              <w:jc w:val="center"/>
              <w:rPr>
                <w:rFonts w:ascii="Times New Roman" w:hAnsi="Times New Roman" w:cs="Times New Roman"/>
              </w:rPr>
            </w:pPr>
          </w:p>
        </w:tc>
        <w:tc>
          <w:tcPr>
            <w:tcW w:w="821"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0C18A4" w:rsidP="0048067C">
            <w:pPr>
              <w:jc w:val="center"/>
              <w:rPr>
                <w:rFonts w:ascii="Times New Roman" w:hAnsi="Times New Roman" w:cs="Times New Roman"/>
              </w:rPr>
            </w:pPr>
            <w:r>
              <w:rPr>
                <w:rFonts w:ascii="Times New Roman" w:hAnsi="Times New Roman" w:cs="Times New Roman"/>
              </w:rPr>
              <w:t>2</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A03FDF">
            <w:pPr>
              <w:rPr>
                <w:rFonts w:ascii="Times New Roman" w:hAnsi="Times New Roman" w:cs="Times New Roman"/>
              </w:rPr>
            </w:pPr>
          </w:p>
        </w:tc>
        <w:tc>
          <w:tcPr>
            <w:tcW w:w="1070"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A03FDF">
            <w:pPr>
              <w:rPr>
                <w:rFonts w:ascii="Times New Roman" w:hAnsi="Times New Roman" w:cs="Times New Roman"/>
              </w:rPr>
            </w:pPr>
          </w:p>
        </w:tc>
        <w:tc>
          <w:tcPr>
            <w:tcW w:w="1930"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A03FDF">
            <w:pPr>
              <w:rPr>
                <w:rFonts w:ascii="Times New Roman" w:hAnsi="Times New Roman" w:cs="Times New Roman"/>
              </w:rPr>
            </w:pPr>
          </w:p>
        </w:tc>
      </w:tr>
      <w:tr w:rsidR="00A03FDF" w:rsidRPr="009D1209" w:rsidTr="0048067C">
        <w:trPr>
          <w:trHeight w:val="480"/>
        </w:trPr>
        <w:tc>
          <w:tcPr>
            <w:tcW w:w="1701" w:type="dxa"/>
            <w:tcBorders>
              <w:top w:val="single" w:sz="4" w:space="0" w:color="auto"/>
              <w:left w:val="single" w:sz="4" w:space="0" w:color="auto"/>
              <w:bottom w:val="single" w:sz="4" w:space="0" w:color="auto"/>
              <w:right w:val="single" w:sz="4" w:space="0" w:color="auto"/>
            </w:tcBorders>
            <w:shd w:val="clear" w:color="auto" w:fill="FFFFFF"/>
          </w:tcPr>
          <w:p w:rsidR="00A03FDF" w:rsidRPr="00EF461F" w:rsidRDefault="00A03FDF" w:rsidP="00B662F6">
            <w:pPr>
              <w:rPr>
                <w:rFonts w:ascii="Times New Roman" w:hAnsi="Times New Roman" w:cs="Times New Roman"/>
                <w:sz w:val="22"/>
                <w:szCs w:val="22"/>
              </w:rPr>
            </w:pPr>
            <w:r w:rsidRPr="00EF461F">
              <w:rPr>
                <w:rFonts w:ascii="Times New Roman" w:hAnsi="Times New Roman" w:cs="Times New Roman"/>
                <w:sz w:val="22"/>
                <w:szCs w:val="22"/>
              </w:rPr>
              <w:t>ПК 3.1- 3.4.</w:t>
            </w:r>
          </w:p>
        </w:tc>
        <w:tc>
          <w:tcPr>
            <w:tcW w:w="3595" w:type="dxa"/>
            <w:tcBorders>
              <w:top w:val="single" w:sz="4" w:space="0" w:color="auto"/>
              <w:left w:val="single" w:sz="4" w:space="0" w:color="auto"/>
              <w:bottom w:val="single" w:sz="4" w:space="0" w:color="auto"/>
              <w:right w:val="single" w:sz="4" w:space="0" w:color="auto"/>
            </w:tcBorders>
            <w:shd w:val="clear" w:color="auto" w:fill="FFFFFF"/>
          </w:tcPr>
          <w:p w:rsidR="00A03FDF" w:rsidRPr="00EF461F" w:rsidRDefault="00EF461F" w:rsidP="00B662F6">
            <w:pPr>
              <w:rPr>
                <w:rFonts w:ascii="Times New Roman" w:hAnsi="Times New Roman" w:cs="Times New Roman"/>
                <w:sz w:val="22"/>
                <w:szCs w:val="22"/>
              </w:rPr>
            </w:pPr>
            <w:r w:rsidRPr="00EF461F">
              <w:rPr>
                <w:rFonts w:ascii="Times New Roman" w:hAnsi="Times New Roman" w:cs="Times New Roman"/>
                <w:sz w:val="22"/>
                <w:szCs w:val="22"/>
              </w:rPr>
              <w:t>Раздел 8</w:t>
            </w:r>
            <w:r w:rsidR="00A03FDF" w:rsidRPr="00EF461F">
              <w:rPr>
                <w:rFonts w:ascii="Times New Roman" w:hAnsi="Times New Roman" w:cs="Times New Roman"/>
                <w:sz w:val="22"/>
                <w:szCs w:val="22"/>
              </w:rPr>
              <w:t>. Налоговая отчетность</w:t>
            </w:r>
          </w:p>
        </w:tc>
        <w:tc>
          <w:tcPr>
            <w:tcW w:w="1152"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0C18A4" w:rsidP="0048067C">
            <w:pPr>
              <w:jc w:val="center"/>
              <w:rPr>
                <w:rFonts w:ascii="Times New Roman" w:hAnsi="Times New Roman" w:cs="Times New Roman"/>
              </w:rPr>
            </w:pPr>
            <w:r>
              <w:rPr>
                <w:rFonts w:ascii="Times New Roman" w:hAnsi="Times New Roman" w:cs="Times New Roman"/>
              </w:rPr>
              <w:t>14</w:t>
            </w:r>
          </w:p>
        </w:tc>
        <w:tc>
          <w:tcPr>
            <w:tcW w:w="768"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0C18A4" w:rsidP="0048067C">
            <w:pPr>
              <w:jc w:val="center"/>
              <w:rPr>
                <w:rFonts w:ascii="Times New Roman" w:hAnsi="Times New Roman" w:cs="Times New Roman"/>
              </w:rPr>
            </w:pPr>
            <w:r>
              <w:rPr>
                <w:rFonts w:ascii="Times New Roman" w:hAnsi="Times New Roman" w:cs="Times New Roman"/>
              </w:rPr>
              <w:t>8</w:t>
            </w:r>
          </w:p>
        </w:tc>
        <w:tc>
          <w:tcPr>
            <w:tcW w:w="1589"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0C18A4" w:rsidP="0048067C">
            <w:pPr>
              <w:jc w:val="center"/>
              <w:rPr>
                <w:rFonts w:ascii="Times New Roman" w:hAnsi="Times New Roman" w:cs="Times New Roman"/>
              </w:rPr>
            </w:pPr>
            <w:r>
              <w:rPr>
                <w:rFonts w:ascii="Times New Roman" w:hAnsi="Times New Roman" w:cs="Times New Roman"/>
              </w:rPr>
              <w:t>6</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A03FDF" w:rsidP="0048067C">
            <w:pPr>
              <w:jc w:val="center"/>
              <w:rPr>
                <w:rFonts w:ascii="Times New Roman" w:hAnsi="Times New Roman" w:cs="Times New Roman"/>
              </w:rPr>
            </w:pPr>
          </w:p>
        </w:tc>
        <w:tc>
          <w:tcPr>
            <w:tcW w:w="821"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0C18A4" w:rsidP="0048067C">
            <w:pPr>
              <w:jc w:val="center"/>
              <w:rPr>
                <w:rFonts w:ascii="Times New Roman" w:hAnsi="Times New Roman" w:cs="Times New Roman"/>
              </w:rPr>
            </w:pPr>
            <w:r>
              <w:rPr>
                <w:rFonts w:ascii="Times New Roman" w:hAnsi="Times New Roman" w:cs="Times New Roman"/>
              </w:rPr>
              <w:t>6</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A03FDF">
            <w:pPr>
              <w:rPr>
                <w:rFonts w:ascii="Times New Roman" w:hAnsi="Times New Roman" w:cs="Times New Roman"/>
              </w:rPr>
            </w:pPr>
          </w:p>
        </w:tc>
        <w:tc>
          <w:tcPr>
            <w:tcW w:w="1070"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A03FDF">
            <w:pPr>
              <w:rPr>
                <w:rFonts w:ascii="Times New Roman" w:hAnsi="Times New Roman" w:cs="Times New Roman"/>
              </w:rPr>
            </w:pPr>
          </w:p>
        </w:tc>
        <w:tc>
          <w:tcPr>
            <w:tcW w:w="1930"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A03FDF">
            <w:pPr>
              <w:rPr>
                <w:rFonts w:ascii="Times New Roman" w:hAnsi="Times New Roman" w:cs="Times New Roman"/>
              </w:rPr>
            </w:pPr>
          </w:p>
        </w:tc>
      </w:tr>
      <w:tr w:rsidR="00A03FDF" w:rsidRPr="009D1209" w:rsidTr="0048067C">
        <w:trPr>
          <w:trHeight w:val="480"/>
        </w:trPr>
        <w:tc>
          <w:tcPr>
            <w:tcW w:w="1701" w:type="dxa"/>
            <w:tcBorders>
              <w:top w:val="single" w:sz="4" w:space="0" w:color="auto"/>
              <w:left w:val="single" w:sz="4" w:space="0" w:color="auto"/>
              <w:bottom w:val="single" w:sz="4" w:space="0" w:color="auto"/>
              <w:right w:val="single" w:sz="4" w:space="0" w:color="auto"/>
            </w:tcBorders>
            <w:shd w:val="clear" w:color="auto" w:fill="FFFFFF"/>
          </w:tcPr>
          <w:p w:rsidR="00A03FDF" w:rsidRPr="00EF461F" w:rsidRDefault="00A03FDF" w:rsidP="00B662F6">
            <w:pPr>
              <w:rPr>
                <w:rFonts w:ascii="Times New Roman" w:hAnsi="Times New Roman" w:cs="Times New Roman"/>
                <w:sz w:val="22"/>
                <w:szCs w:val="22"/>
              </w:rPr>
            </w:pPr>
          </w:p>
        </w:tc>
        <w:tc>
          <w:tcPr>
            <w:tcW w:w="3595" w:type="dxa"/>
            <w:tcBorders>
              <w:top w:val="single" w:sz="4" w:space="0" w:color="auto"/>
              <w:left w:val="single" w:sz="4" w:space="0" w:color="auto"/>
              <w:bottom w:val="single" w:sz="4" w:space="0" w:color="auto"/>
              <w:right w:val="single" w:sz="4" w:space="0" w:color="auto"/>
            </w:tcBorders>
            <w:shd w:val="clear" w:color="auto" w:fill="FFFFFF"/>
          </w:tcPr>
          <w:p w:rsidR="00A03FDF" w:rsidRPr="00EF461F" w:rsidRDefault="00A03FDF" w:rsidP="00B662F6">
            <w:pPr>
              <w:rPr>
                <w:rFonts w:ascii="Times New Roman" w:hAnsi="Times New Roman" w:cs="Times New Roman"/>
                <w:sz w:val="22"/>
                <w:szCs w:val="22"/>
              </w:rPr>
            </w:pPr>
            <w:r w:rsidRPr="00EF461F">
              <w:rPr>
                <w:rFonts w:ascii="Times New Roman" w:hAnsi="Times New Roman" w:cs="Times New Roman"/>
                <w:sz w:val="22"/>
                <w:szCs w:val="22"/>
              </w:rPr>
              <w:t>Всего</w:t>
            </w:r>
          </w:p>
        </w:tc>
        <w:tc>
          <w:tcPr>
            <w:tcW w:w="1152"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EF0DC7" w:rsidP="0048067C">
            <w:pPr>
              <w:jc w:val="center"/>
              <w:rPr>
                <w:rFonts w:ascii="Times New Roman" w:hAnsi="Times New Roman" w:cs="Times New Roman"/>
              </w:rPr>
            </w:pPr>
            <w:r>
              <w:rPr>
                <w:rFonts w:ascii="Times New Roman" w:hAnsi="Times New Roman" w:cs="Times New Roman"/>
              </w:rPr>
              <w:t>144</w:t>
            </w:r>
          </w:p>
        </w:tc>
        <w:tc>
          <w:tcPr>
            <w:tcW w:w="768"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0C18A4" w:rsidP="0048067C">
            <w:pPr>
              <w:jc w:val="center"/>
              <w:rPr>
                <w:rFonts w:ascii="Times New Roman" w:hAnsi="Times New Roman" w:cs="Times New Roman"/>
              </w:rPr>
            </w:pPr>
            <w:r>
              <w:rPr>
                <w:rFonts w:ascii="Times New Roman" w:hAnsi="Times New Roman" w:cs="Times New Roman"/>
              </w:rPr>
              <w:t>72</w:t>
            </w:r>
          </w:p>
        </w:tc>
        <w:tc>
          <w:tcPr>
            <w:tcW w:w="1589"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0C18A4" w:rsidP="0048067C">
            <w:pPr>
              <w:jc w:val="center"/>
              <w:rPr>
                <w:rFonts w:ascii="Times New Roman" w:hAnsi="Times New Roman" w:cs="Times New Roman"/>
              </w:rPr>
            </w:pPr>
            <w:r>
              <w:rPr>
                <w:rFonts w:ascii="Times New Roman" w:hAnsi="Times New Roman" w:cs="Times New Roman"/>
              </w:rPr>
              <w:t>36</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A03FDF" w:rsidP="0048067C">
            <w:pPr>
              <w:jc w:val="center"/>
              <w:rPr>
                <w:rFonts w:ascii="Times New Roman" w:hAnsi="Times New Roman" w:cs="Times New Roman"/>
              </w:rPr>
            </w:pPr>
          </w:p>
        </w:tc>
        <w:tc>
          <w:tcPr>
            <w:tcW w:w="821"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0C18A4" w:rsidP="0048067C">
            <w:pPr>
              <w:jc w:val="center"/>
              <w:rPr>
                <w:rFonts w:ascii="Times New Roman" w:hAnsi="Times New Roman" w:cs="Times New Roman"/>
              </w:rPr>
            </w:pPr>
            <w:r>
              <w:rPr>
                <w:rFonts w:ascii="Times New Roman" w:hAnsi="Times New Roman" w:cs="Times New Roman"/>
              </w:rPr>
              <w:t>36</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A03FDF">
            <w:pPr>
              <w:rPr>
                <w:rFonts w:ascii="Times New Roman" w:hAnsi="Times New Roman" w:cs="Times New Roman"/>
              </w:rPr>
            </w:pPr>
          </w:p>
        </w:tc>
        <w:tc>
          <w:tcPr>
            <w:tcW w:w="1070"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A03FDF">
            <w:pPr>
              <w:rPr>
                <w:rFonts w:ascii="Times New Roman" w:hAnsi="Times New Roman" w:cs="Times New Roman"/>
              </w:rPr>
            </w:pPr>
          </w:p>
        </w:tc>
        <w:tc>
          <w:tcPr>
            <w:tcW w:w="1930" w:type="dxa"/>
            <w:tcBorders>
              <w:top w:val="single" w:sz="4" w:space="0" w:color="auto"/>
              <w:left w:val="single" w:sz="4" w:space="0" w:color="auto"/>
              <w:bottom w:val="single" w:sz="4" w:space="0" w:color="auto"/>
              <w:right w:val="single" w:sz="4" w:space="0" w:color="auto"/>
            </w:tcBorders>
            <w:shd w:val="clear" w:color="auto" w:fill="FFFFFF"/>
          </w:tcPr>
          <w:p w:rsidR="00A03FDF" w:rsidRPr="005D2743" w:rsidRDefault="00EF0DC7" w:rsidP="00EF0DC7">
            <w:pPr>
              <w:jc w:val="center"/>
              <w:rPr>
                <w:rFonts w:ascii="Times New Roman" w:hAnsi="Times New Roman" w:cs="Times New Roman"/>
              </w:rPr>
            </w:pPr>
            <w:r>
              <w:rPr>
                <w:rFonts w:ascii="Times New Roman" w:hAnsi="Times New Roman" w:cs="Times New Roman"/>
              </w:rPr>
              <w:t>36</w:t>
            </w:r>
          </w:p>
        </w:tc>
      </w:tr>
    </w:tbl>
    <w:p w:rsidR="003B1E6F" w:rsidRDefault="003B1E6F">
      <w:pPr>
        <w:rPr>
          <w:rFonts w:ascii="Times New Roman" w:hAnsi="Times New Roman" w:cs="Times New Roman"/>
          <w:sz w:val="28"/>
          <w:szCs w:val="28"/>
        </w:rPr>
      </w:pPr>
      <w:bookmarkStart w:id="9" w:name="bookmark9"/>
    </w:p>
    <w:p w:rsidR="00AC14FC" w:rsidRDefault="00AC14FC">
      <w:pPr>
        <w:rPr>
          <w:rFonts w:ascii="Times New Roman" w:hAnsi="Times New Roman" w:cs="Times New Roman"/>
          <w:b/>
          <w:sz w:val="28"/>
          <w:szCs w:val="28"/>
        </w:rPr>
      </w:pPr>
      <w:r>
        <w:rPr>
          <w:rFonts w:ascii="Times New Roman" w:hAnsi="Times New Roman" w:cs="Times New Roman"/>
          <w:b/>
          <w:sz w:val="28"/>
          <w:szCs w:val="28"/>
        </w:rPr>
        <w:lastRenderedPageBreak/>
        <w:t xml:space="preserve">3.2. Содержание обучения </w:t>
      </w:r>
      <w:r w:rsidR="00AA227F">
        <w:rPr>
          <w:rFonts w:ascii="Times New Roman" w:hAnsi="Times New Roman" w:cs="Times New Roman"/>
          <w:b/>
          <w:sz w:val="28"/>
          <w:szCs w:val="28"/>
        </w:rPr>
        <w:t xml:space="preserve"> </w:t>
      </w:r>
      <w:r>
        <w:rPr>
          <w:rFonts w:ascii="Times New Roman" w:hAnsi="Times New Roman" w:cs="Times New Roman"/>
          <w:b/>
          <w:sz w:val="28"/>
          <w:szCs w:val="28"/>
        </w:rPr>
        <w:t>по профессиональному модулю (ПМ)</w:t>
      </w:r>
    </w:p>
    <w:p w:rsidR="00AC14FC" w:rsidRDefault="00AC14FC">
      <w:pPr>
        <w:rPr>
          <w:rFonts w:ascii="Times New Roman" w:hAnsi="Times New Roman" w:cs="Times New Roman"/>
          <w:b/>
          <w:sz w:val="28"/>
          <w:szCs w:val="28"/>
        </w:rPr>
      </w:pPr>
    </w:p>
    <w:tbl>
      <w:tblPr>
        <w:tblStyle w:val="a5"/>
        <w:tblW w:w="0" w:type="auto"/>
        <w:tblLook w:val="04A0" w:firstRow="1" w:lastRow="0" w:firstColumn="1" w:lastColumn="0" w:noHBand="0" w:noVBand="1"/>
      </w:tblPr>
      <w:tblGrid>
        <w:gridCol w:w="3081"/>
        <w:gridCol w:w="9596"/>
        <w:gridCol w:w="917"/>
        <w:gridCol w:w="1165"/>
      </w:tblGrid>
      <w:tr w:rsidR="009A626E" w:rsidRPr="00AA227F" w:rsidTr="00E356C2">
        <w:tc>
          <w:tcPr>
            <w:tcW w:w="3081" w:type="dxa"/>
          </w:tcPr>
          <w:p w:rsidR="00AA227F" w:rsidRPr="00AA227F" w:rsidRDefault="00AA227F">
            <w:pPr>
              <w:rPr>
                <w:rFonts w:ascii="Times New Roman" w:hAnsi="Times New Roman" w:cs="Times New Roman"/>
              </w:rPr>
            </w:pPr>
            <w:r w:rsidRPr="00AA227F">
              <w:rPr>
                <w:rFonts w:ascii="Times New Roman" w:hAnsi="Times New Roman" w:cs="Times New Roman"/>
              </w:rPr>
              <w:t>Наименование разделов профессионального модуля (ПМ), междисциплинарных курсов (МДК) и тем</w:t>
            </w:r>
          </w:p>
        </w:tc>
        <w:tc>
          <w:tcPr>
            <w:tcW w:w="9596" w:type="dxa"/>
          </w:tcPr>
          <w:p w:rsidR="00AA227F" w:rsidRPr="00AA227F" w:rsidRDefault="00AA227F">
            <w:pPr>
              <w:rPr>
                <w:rFonts w:ascii="Times New Roman" w:hAnsi="Times New Roman" w:cs="Times New Roman"/>
              </w:rPr>
            </w:pPr>
            <w:r w:rsidRPr="00AA227F">
              <w:rPr>
                <w:rFonts w:ascii="Times New Roman" w:hAnsi="Times New Roman" w:cs="Times New Roman"/>
              </w:rPr>
              <w:t>Содержание учебного материала, практические занятия, самостоятельная работа обучающихся</w:t>
            </w:r>
          </w:p>
        </w:tc>
        <w:tc>
          <w:tcPr>
            <w:tcW w:w="917" w:type="dxa"/>
          </w:tcPr>
          <w:p w:rsidR="00AA227F" w:rsidRPr="00AA227F" w:rsidRDefault="00AA227F">
            <w:pPr>
              <w:rPr>
                <w:rFonts w:ascii="Times New Roman" w:hAnsi="Times New Roman" w:cs="Times New Roman"/>
              </w:rPr>
            </w:pPr>
            <w:r w:rsidRPr="00AA227F">
              <w:rPr>
                <w:rFonts w:ascii="Times New Roman" w:hAnsi="Times New Roman" w:cs="Times New Roman"/>
              </w:rPr>
              <w:t>Объем часов</w:t>
            </w:r>
          </w:p>
        </w:tc>
        <w:tc>
          <w:tcPr>
            <w:tcW w:w="1165" w:type="dxa"/>
          </w:tcPr>
          <w:p w:rsidR="00AA227F" w:rsidRPr="00AA227F" w:rsidRDefault="00AA227F">
            <w:pPr>
              <w:rPr>
                <w:rFonts w:ascii="Times New Roman" w:hAnsi="Times New Roman" w:cs="Times New Roman"/>
              </w:rPr>
            </w:pPr>
            <w:r w:rsidRPr="00AA227F">
              <w:rPr>
                <w:rFonts w:ascii="Times New Roman" w:hAnsi="Times New Roman" w:cs="Times New Roman"/>
              </w:rPr>
              <w:t>Уровень усвоения</w:t>
            </w:r>
          </w:p>
        </w:tc>
      </w:tr>
      <w:tr w:rsidR="009A626E" w:rsidTr="00E356C2">
        <w:tc>
          <w:tcPr>
            <w:tcW w:w="3081" w:type="dxa"/>
          </w:tcPr>
          <w:p w:rsidR="00AA227F" w:rsidRDefault="00F01930" w:rsidP="00E356C2">
            <w:pPr>
              <w:jc w:val="center"/>
              <w:rPr>
                <w:rFonts w:ascii="Times New Roman" w:hAnsi="Times New Roman" w:cs="Times New Roman"/>
                <w:sz w:val="28"/>
                <w:szCs w:val="28"/>
              </w:rPr>
            </w:pPr>
            <w:r>
              <w:rPr>
                <w:rFonts w:ascii="Times New Roman" w:hAnsi="Times New Roman" w:cs="Times New Roman"/>
                <w:sz w:val="28"/>
                <w:szCs w:val="28"/>
              </w:rPr>
              <w:t>1</w:t>
            </w:r>
          </w:p>
        </w:tc>
        <w:tc>
          <w:tcPr>
            <w:tcW w:w="9596" w:type="dxa"/>
          </w:tcPr>
          <w:p w:rsidR="00AA227F" w:rsidRDefault="00F01930" w:rsidP="00E356C2">
            <w:pPr>
              <w:jc w:val="center"/>
              <w:rPr>
                <w:rFonts w:ascii="Times New Roman" w:hAnsi="Times New Roman" w:cs="Times New Roman"/>
                <w:sz w:val="28"/>
                <w:szCs w:val="28"/>
              </w:rPr>
            </w:pPr>
            <w:r>
              <w:rPr>
                <w:rFonts w:ascii="Times New Roman" w:hAnsi="Times New Roman" w:cs="Times New Roman"/>
                <w:sz w:val="28"/>
                <w:szCs w:val="28"/>
              </w:rPr>
              <w:t>2</w:t>
            </w:r>
          </w:p>
        </w:tc>
        <w:tc>
          <w:tcPr>
            <w:tcW w:w="917" w:type="dxa"/>
          </w:tcPr>
          <w:p w:rsidR="00AA227F" w:rsidRDefault="00F01930" w:rsidP="00E356C2">
            <w:pPr>
              <w:jc w:val="center"/>
              <w:rPr>
                <w:rFonts w:ascii="Times New Roman" w:hAnsi="Times New Roman" w:cs="Times New Roman"/>
                <w:sz w:val="28"/>
                <w:szCs w:val="28"/>
              </w:rPr>
            </w:pPr>
            <w:r>
              <w:rPr>
                <w:rFonts w:ascii="Times New Roman" w:hAnsi="Times New Roman" w:cs="Times New Roman"/>
                <w:sz w:val="28"/>
                <w:szCs w:val="28"/>
              </w:rPr>
              <w:t>3</w:t>
            </w:r>
          </w:p>
        </w:tc>
        <w:tc>
          <w:tcPr>
            <w:tcW w:w="1165" w:type="dxa"/>
          </w:tcPr>
          <w:p w:rsidR="00AA227F" w:rsidRDefault="00F01930" w:rsidP="00E356C2">
            <w:pPr>
              <w:jc w:val="center"/>
              <w:rPr>
                <w:rFonts w:ascii="Times New Roman" w:hAnsi="Times New Roman" w:cs="Times New Roman"/>
                <w:sz w:val="28"/>
                <w:szCs w:val="28"/>
              </w:rPr>
            </w:pPr>
            <w:r>
              <w:rPr>
                <w:rFonts w:ascii="Times New Roman" w:hAnsi="Times New Roman" w:cs="Times New Roman"/>
                <w:sz w:val="28"/>
                <w:szCs w:val="28"/>
              </w:rPr>
              <w:t>4</w:t>
            </w:r>
          </w:p>
        </w:tc>
      </w:tr>
      <w:tr w:rsidR="009A626E" w:rsidTr="00E356C2">
        <w:tc>
          <w:tcPr>
            <w:tcW w:w="3081" w:type="dxa"/>
          </w:tcPr>
          <w:p w:rsidR="00AA227F" w:rsidRDefault="00F01930">
            <w:pPr>
              <w:rPr>
                <w:rFonts w:ascii="Times New Roman" w:hAnsi="Times New Roman" w:cs="Times New Roman"/>
                <w:sz w:val="28"/>
                <w:szCs w:val="28"/>
              </w:rPr>
            </w:pPr>
            <w:r>
              <w:rPr>
                <w:rFonts w:ascii="Times New Roman" w:hAnsi="Times New Roman" w:cs="Times New Roman"/>
                <w:sz w:val="28"/>
                <w:szCs w:val="28"/>
              </w:rPr>
              <w:t>МДК. 03.01. Организация расчетов</w:t>
            </w:r>
            <w:r w:rsidR="00043057">
              <w:rPr>
                <w:rFonts w:ascii="Times New Roman" w:hAnsi="Times New Roman" w:cs="Times New Roman"/>
                <w:sz w:val="28"/>
                <w:szCs w:val="28"/>
              </w:rPr>
              <w:t xml:space="preserve"> с бюджетом и внебюджетными фондами</w:t>
            </w:r>
          </w:p>
        </w:tc>
        <w:tc>
          <w:tcPr>
            <w:tcW w:w="9596" w:type="dxa"/>
          </w:tcPr>
          <w:p w:rsidR="00AA227F" w:rsidRDefault="00AA227F">
            <w:pPr>
              <w:rPr>
                <w:rFonts w:ascii="Times New Roman" w:hAnsi="Times New Roman" w:cs="Times New Roman"/>
                <w:sz w:val="28"/>
                <w:szCs w:val="28"/>
              </w:rPr>
            </w:pPr>
          </w:p>
        </w:tc>
        <w:tc>
          <w:tcPr>
            <w:tcW w:w="917" w:type="dxa"/>
          </w:tcPr>
          <w:p w:rsidR="00AA227F" w:rsidRPr="003E22C8" w:rsidRDefault="00AA227F" w:rsidP="00A2255F">
            <w:pPr>
              <w:jc w:val="center"/>
              <w:rPr>
                <w:rFonts w:ascii="Times New Roman" w:hAnsi="Times New Roman" w:cs="Times New Roman"/>
                <w:b/>
                <w:sz w:val="28"/>
                <w:szCs w:val="28"/>
              </w:rPr>
            </w:pPr>
          </w:p>
          <w:p w:rsidR="00781650" w:rsidRPr="003E22C8" w:rsidRDefault="000B31F9" w:rsidP="00A2255F">
            <w:pPr>
              <w:jc w:val="center"/>
              <w:rPr>
                <w:rFonts w:ascii="Times New Roman" w:hAnsi="Times New Roman" w:cs="Times New Roman"/>
                <w:b/>
                <w:sz w:val="28"/>
                <w:szCs w:val="28"/>
              </w:rPr>
            </w:pPr>
            <w:r w:rsidRPr="003E22C8">
              <w:rPr>
                <w:rFonts w:ascii="Times New Roman" w:hAnsi="Times New Roman" w:cs="Times New Roman"/>
                <w:b/>
                <w:sz w:val="28"/>
                <w:szCs w:val="28"/>
              </w:rPr>
              <w:t>108</w:t>
            </w:r>
          </w:p>
        </w:tc>
        <w:tc>
          <w:tcPr>
            <w:tcW w:w="1165" w:type="dxa"/>
          </w:tcPr>
          <w:p w:rsidR="00AA227F" w:rsidRPr="003E22C8" w:rsidRDefault="00AA227F">
            <w:pPr>
              <w:rPr>
                <w:rFonts w:ascii="Times New Roman" w:hAnsi="Times New Roman" w:cs="Times New Roman"/>
                <w:b/>
                <w:sz w:val="28"/>
                <w:szCs w:val="28"/>
              </w:rPr>
            </w:pPr>
          </w:p>
        </w:tc>
      </w:tr>
      <w:tr w:rsidR="009A626E" w:rsidTr="00E356C2">
        <w:tc>
          <w:tcPr>
            <w:tcW w:w="3081" w:type="dxa"/>
          </w:tcPr>
          <w:p w:rsidR="00AA227F" w:rsidRDefault="00043057">
            <w:pPr>
              <w:rPr>
                <w:rFonts w:ascii="Times New Roman" w:hAnsi="Times New Roman" w:cs="Times New Roman"/>
                <w:sz w:val="28"/>
                <w:szCs w:val="28"/>
              </w:rPr>
            </w:pPr>
            <w:r>
              <w:rPr>
                <w:rFonts w:ascii="Times New Roman" w:hAnsi="Times New Roman" w:cs="Times New Roman"/>
                <w:sz w:val="28"/>
                <w:szCs w:val="28"/>
              </w:rPr>
              <w:t>Раздел 1. Организация расчетов по федеральным налогам</w:t>
            </w:r>
          </w:p>
        </w:tc>
        <w:tc>
          <w:tcPr>
            <w:tcW w:w="9596" w:type="dxa"/>
          </w:tcPr>
          <w:p w:rsidR="00AA227F" w:rsidRDefault="00AA227F">
            <w:pPr>
              <w:rPr>
                <w:rFonts w:ascii="Times New Roman" w:hAnsi="Times New Roman" w:cs="Times New Roman"/>
                <w:sz w:val="28"/>
                <w:szCs w:val="28"/>
              </w:rPr>
            </w:pPr>
          </w:p>
        </w:tc>
        <w:tc>
          <w:tcPr>
            <w:tcW w:w="917" w:type="dxa"/>
          </w:tcPr>
          <w:p w:rsidR="00AA227F" w:rsidRPr="003E22C8" w:rsidRDefault="00001CB7" w:rsidP="00A2255F">
            <w:pPr>
              <w:jc w:val="center"/>
              <w:rPr>
                <w:rFonts w:ascii="Times New Roman" w:hAnsi="Times New Roman" w:cs="Times New Roman"/>
                <w:b/>
                <w:sz w:val="28"/>
                <w:szCs w:val="28"/>
              </w:rPr>
            </w:pPr>
            <w:r w:rsidRPr="003E22C8">
              <w:rPr>
                <w:rFonts w:ascii="Times New Roman" w:hAnsi="Times New Roman" w:cs="Times New Roman"/>
                <w:b/>
                <w:sz w:val="28"/>
                <w:szCs w:val="28"/>
              </w:rPr>
              <w:t>4</w:t>
            </w:r>
            <w:r w:rsidR="007D0B74" w:rsidRPr="003E22C8">
              <w:rPr>
                <w:rFonts w:ascii="Times New Roman" w:hAnsi="Times New Roman" w:cs="Times New Roman"/>
                <w:b/>
                <w:sz w:val="28"/>
                <w:szCs w:val="28"/>
              </w:rPr>
              <w:t>2</w:t>
            </w:r>
          </w:p>
        </w:tc>
        <w:tc>
          <w:tcPr>
            <w:tcW w:w="1165" w:type="dxa"/>
          </w:tcPr>
          <w:p w:rsidR="00AA227F" w:rsidRDefault="00AA227F">
            <w:pPr>
              <w:rPr>
                <w:rFonts w:ascii="Times New Roman" w:hAnsi="Times New Roman" w:cs="Times New Roman"/>
                <w:sz w:val="28"/>
                <w:szCs w:val="28"/>
              </w:rPr>
            </w:pPr>
          </w:p>
        </w:tc>
      </w:tr>
      <w:tr w:rsidR="001C7949" w:rsidTr="00E356C2">
        <w:tc>
          <w:tcPr>
            <w:tcW w:w="3081" w:type="dxa"/>
            <w:vMerge w:val="restart"/>
          </w:tcPr>
          <w:p w:rsidR="001C7949" w:rsidRDefault="001C7949">
            <w:pPr>
              <w:rPr>
                <w:rFonts w:ascii="Times New Roman" w:hAnsi="Times New Roman" w:cs="Times New Roman"/>
                <w:sz w:val="28"/>
                <w:szCs w:val="28"/>
              </w:rPr>
            </w:pPr>
            <w:r>
              <w:rPr>
                <w:rFonts w:ascii="Times New Roman" w:hAnsi="Times New Roman" w:cs="Times New Roman"/>
                <w:sz w:val="28"/>
                <w:szCs w:val="28"/>
              </w:rPr>
              <w:t>Тема 1.1. Организация расчетов с бюджетом по налогу на добавленную стоимость</w:t>
            </w:r>
          </w:p>
        </w:tc>
        <w:tc>
          <w:tcPr>
            <w:tcW w:w="9596" w:type="dxa"/>
          </w:tcPr>
          <w:p w:rsidR="001C7949" w:rsidRDefault="001C7949">
            <w:pPr>
              <w:rPr>
                <w:rFonts w:ascii="Times New Roman" w:hAnsi="Times New Roman" w:cs="Times New Roman"/>
                <w:sz w:val="28"/>
                <w:szCs w:val="28"/>
              </w:rPr>
            </w:pPr>
            <w:r>
              <w:rPr>
                <w:rFonts w:ascii="Times New Roman" w:hAnsi="Times New Roman" w:cs="Times New Roman"/>
                <w:sz w:val="28"/>
                <w:szCs w:val="28"/>
              </w:rPr>
              <w:t>Налог на добавленную стоимость: основные элементы налогообложения, порядок исчисления и сроки уплаты. Порядок оформления счетов-фактур. Книга покупок, порядок ее ведения. Учет налога на добавленную стоимость по приобретенным ценностям. Книга продаж, порядок ее ведения. Учет расчетов по налогу на добавленную стоимость. Организация синтетического и аналитического учета налога на добавленную стоимость в учетных регистрах.</w:t>
            </w:r>
          </w:p>
        </w:tc>
        <w:tc>
          <w:tcPr>
            <w:tcW w:w="917" w:type="dxa"/>
          </w:tcPr>
          <w:p w:rsidR="001C7949" w:rsidRDefault="001C7949" w:rsidP="00E356C2">
            <w:pPr>
              <w:jc w:val="center"/>
              <w:rPr>
                <w:rFonts w:ascii="Times New Roman" w:hAnsi="Times New Roman" w:cs="Times New Roman"/>
                <w:sz w:val="28"/>
                <w:szCs w:val="28"/>
              </w:rPr>
            </w:pPr>
            <w:r>
              <w:rPr>
                <w:rFonts w:ascii="Times New Roman" w:hAnsi="Times New Roman" w:cs="Times New Roman"/>
                <w:sz w:val="28"/>
                <w:szCs w:val="28"/>
              </w:rPr>
              <w:t>4</w:t>
            </w:r>
          </w:p>
          <w:p w:rsidR="001C7949" w:rsidRDefault="001C7949" w:rsidP="00A2255F">
            <w:pPr>
              <w:jc w:val="center"/>
              <w:rPr>
                <w:rFonts w:ascii="Times New Roman" w:hAnsi="Times New Roman" w:cs="Times New Roman"/>
                <w:sz w:val="28"/>
                <w:szCs w:val="28"/>
              </w:rPr>
            </w:pPr>
          </w:p>
        </w:tc>
        <w:tc>
          <w:tcPr>
            <w:tcW w:w="1165" w:type="dxa"/>
          </w:tcPr>
          <w:p w:rsidR="001C7949" w:rsidRDefault="001C7949" w:rsidP="004935C2">
            <w:pPr>
              <w:jc w:val="center"/>
              <w:rPr>
                <w:rFonts w:ascii="Times New Roman" w:hAnsi="Times New Roman" w:cs="Times New Roman"/>
                <w:sz w:val="28"/>
                <w:szCs w:val="28"/>
              </w:rPr>
            </w:pPr>
            <w:r>
              <w:rPr>
                <w:rFonts w:ascii="Times New Roman" w:hAnsi="Times New Roman" w:cs="Times New Roman"/>
                <w:sz w:val="28"/>
                <w:szCs w:val="28"/>
              </w:rPr>
              <w:t>2</w:t>
            </w:r>
          </w:p>
        </w:tc>
      </w:tr>
      <w:tr w:rsidR="001C7949" w:rsidTr="001C7949">
        <w:trPr>
          <w:trHeight w:val="299"/>
        </w:trPr>
        <w:tc>
          <w:tcPr>
            <w:tcW w:w="3081" w:type="dxa"/>
            <w:vMerge/>
          </w:tcPr>
          <w:p w:rsidR="001C7949" w:rsidRDefault="001C7949">
            <w:pPr>
              <w:rPr>
                <w:rFonts w:ascii="Times New Roman" w:hAnsi="Times New Roman" w:cs="Times New Roman"/>
                <w:sz w:val="28"/>
                <w:szCs w:val="28"/>
              </w:rPr>
            </w:pPr>
          </w:p>
        </w:tc>
        <w:tc>
          <w:tcPr>
            <w:tcW w:w="9596" w:type="dxa"/>
          </w:tcPr>
          <w:p w:rsidR="001C7949" w:rsidRDefault="001C7949" w:rsidP="00E356C2">
            <w:pPr>
              <w:pBdr>
                <w:top w:val="single" w:sz="12" w:space="1" w:color="auto"/>
                <w:bottom w:val="single" w:sz="12" w:space="1" w:color="auto"/>
              </w:pBdr>
              <w:jc w:val="both"/>
              <w:rPr>
                <w:rFonts w:ascii="Times New Roman" w:hAnsi="Times New Roman" w:cs="Times New Roman"/>
                <w:sz w:val="28"/>
                <w:szCs w:val="28"/>
              </w:rPr>
            </w:pPr>
            <w:r w:rsidRPr="00E356C2">
              <w:rPr>
                <w:rFonts w:ascii="Times New Roman" w:hAnsi="Times New Roman" w:cs="Times New Roman"/>
                <w:sz w:val="28"/>
                <w:szCs w:val="28"/>
              </w:rPr>
              <w:t>Практические занятия</w:t>
            </w:r>
          </w:p>
        </w:tc>
        <w:tc>
          <w:tcPr>
            <w:tcW w:w="917" w:type="dxa"/>
          </w:tcPr>
          <w:p w:rsidR="001C7949" w:rsidRDefault="001C7949" w:rsidP="00E356C2">
            <w:pPr>
              <w:jc w:val="center"/>
              <w:rPr>
                <w:rFonts w:ascii="Times New Roman" w:hAnsi="Times New Roman" w:cs="Times New Roman"/>
                <w:sz w:val="28"/>
                <w:szCs w:val="28"/>
              </w:rPr>
            </w:pPr>
            <w:r>
              <w:rPr>
                <w:rFonts w:ascii="Times New Roman" w:hAnsi="Times New Roman" w:cs="Times New Roman"/>
                <w:sz w:val="28"/>
                <w:szCs w:val="28"/>
              </w:rPr>
              <w:t>4</w:t>
            </w:r>
          </w:p>
        </w:tc>
        <w:tc>
          <w:tcPr>
            <w:tcW w:w="1165" w:type="dxa"/>
          </w:tcPr>
          <w:p w:rsidR="001C7949" w:rsidRDefault="001C7949">
            <w:pPr>
              <w:rPr>
                <w:rFonts w:ascii="Times New Roman" w:hAnsi="Times New Roman" w:cs="Times New Roman"/>
                <w:sz w:val="28"/>
                <w:szCs w:val="28"/>
              </w:rPr>
            </w:pPr>
          </w:p>
        </w:tc>
      </w:tr>
      <w:tr w:rsidR="001C7949" w:rsidTr="00E356C2">
        <w:tc>
          <w:tcPr>
            <w:tcW w:w="3081" w:type="dxa"/>
            <w:vMerge/>
          </w:tcPr>
          <w:p w:rsidR="001C7949" w:rsidRDefault="001C7949">
            <w:pPr>
              <w:rPr>
                <w:rFonts w:ascii="Times New Roman" w:hAnsi="Times New Roman" w:cs="Times New Roman"/>
                <w:sz w:val="28"/>
                <w:szCs w:val="28"/>
              </w:rPr>
            </w:pPr>
          </w:p>
        </w:tc>
        <w:tc>
          <w:tcPr>
            <w:tcW w:w="9596" w:type="dxa"/>
          </w:tcPr>
          <w:p w:rsidR="001C7949" w:rsidRDefault="001C7949" w:rsidP="00E356C2">
            <w:pPr>
              <w:pBdr>
                <w:bottom w:val="single" w:sz="12" w:space="1" w:color="auto"/>
                <w:between w:val="single" w:sz="12" w:space="1" w:color="auto"/>
              </w:pBdr>
              <w:jc w:val="both"/>
              <w:rPr>
                <w:rFonts w:ascii="Times New Roman" w:hAnsi="Times New Roman" w:cs="Times New Roman"/>
                <w:sz w:val="28"/>
                <w:szCs w:val="28"/>
              </w:rPr>
            </w:pPr>
            <w:r>
              <w:rPr>
                <w:rFonts w:ascii="Times New Roman" w:hAnsi="Times New Roman" w:cs="Times New Roman"/>
                <w:sz w:val="28"/>
                <w:szCs w:val="28"/>
              </w:rPr>
              <w:t>Оформление счетов-фактур. Регистрация счетов-фактур в журналах полученных и выданных счетов-фактур. Оформление книги покупок и книги продаж. Составление корреспонденции счетов по учету расчетов по налогу на добавленную стоимость. Оформление платежного поручения на перечисление в бюджет налога на добавленную стоимость. Ведение ведомости № 32 –АПК. Заполнение журнала-ордера № 8-АПК. Решение ситуационных задач.</w:t>
            </w:r>
          </w:p>
        </w:tc>
        <w:tc>
          <w:tcPr>
            <w:tcW w:w="917" w:type="dxa"/>
          </w:tcPr>
          <w:p w:rsidR="001C7949" w:rsidRDefault="001C7949" w:rsidP="00E356C2">
            <w:pPr>
              <w:jc w:val="center"/>
              <w:rPr>
                <w:rFonts w:ascii="Times New Roman" w:hAnsi="Times New Roman" w:cs="Times New Roman"/>
                <w:sz w:val="28"/>
                <w:szCs w:val="28"/>
              </w:rPr>
            </w:pPr>
          </w:p>
        </w:tc>
        <w:tc>
          <w:tcPr>
            <w:tcW w:w="1165" w:type="dxa"/>
            <w:shd w:val="clear" w:color="auto" w:fill="A6A6A6" w:themeFill="background1" w:themeFillShade="A6"/>
          </w:tcPr>
          <w:p w:rsidR="001C7949" w:rsidRDefault="001C7949">
            <w:pPr>
              <w:rPr>
                <w:rFonts w:ascii="Times New Roman" w:hAnsi="Times New Roman" w:cs="Times New Roman"/>
                <w:sz w:val="28"/>
                <w:szCs w:val="28"/>
              </w:rPr>
            </w:pPr>
          </w:p>
        </w:tc>
      </w:tr>
      <w:tr w:rsidR="001C7949" w:rsidTr="00E356C2">
        <w:tc>
          <w:tcPr>
            <w:tcW w:w="3081" w:type="dxa"/>
            <w:vMerge/>
          </w:tcPr>
          <w:p w:rsidR="001C7949" w:rsidRDefault="001C7949" w:rsidP="00242A64">
            <w:pPr>
              <w:rPr>
                <w:rFonts w:ascii="Times New Roman" w:hAnsi="Times New Roman" w:cs="Times New Roman"/>
                <w:sz w:val="28"/>
                <w:szCs w:val="28"/>
              </w:rPr>
            </w:pPr>
          </w:p>
        </w:tc>
        <w:tc>
          <w:tcPr>
            <w:tcW w:w="9596" w:type="dxa"/>
          </w:tcPr>
          <w:p w:rsidR="001C7949" w:rsidRDefault="001C7949" w:rsidP="001B6377">
            <w:pPr>
              <w:jc w:val="both"/>
              <w:rPr>
                <w:rFonts w:ascii="Times New Roman" w:hAnsi="Times New Roman" w:cs="Times New Roman"/>
                <w:sz w:val="28"/>
                <w:szCs w:val="28"/>
              </w:rPr>
            </w:pPr>
            <w:r>
              <w:rPr>
                <w:rFonts w:ascii="Times New Roman" w:hAnsi="Times New Roman" w:cs="Times New Roman"/>
                <w:sz w:val="28"/>
                <w:szCs w:val="28"/>
              </w:rPr>
              <w:t>Самостоятельная работа студентов: работа с законодательными и нормативными актами, конспектом лекции, учебниками, составление тестов, ситуационных задач.</w:t>
            </w:r>
          </w:p>
        </w:tc>
        <w:tc>
          <w:tcPr>
            <w:tcW w:w="917" w:type="dxa"/>
          </w:tcPr>
          <w:p w:rsidR="001C7949" w:rsidRDefault="001C7949" w:rsidP="00E356C2">
            <w:pPr>
              <w:rPr>
                <w:rFonts w:ascii="Times New Roman" w:hAnsi="Times New Roman" w:cs="Times New Roman"/>
                <w:sz w:val="28"/>
                <w:szCs w:val="28"/>
              </w:rPr>
            </w:pPr>
            <w:r>
              <w:rPr>
                <w:rFonts w:ascii="Times New Roman" w:hAnsi="Times New Roman" w:cs="Times New Roman"/>
                <w:sz w:val="28"/>
                <w:szCs w:val="28"/>
              </w:rPr>
              <w:t xml:space="preserve">   4</w:t>
            </w:r>
          </w:p>
        </w:tc>
        <w:tc>
          <w:tcPr>
            <w:tcW w:w="1165" w:type="dxa"/>
            <w:shd w:val="clear" w:color="auto" w:fill="A6A6A6" w:themeFill="background1" w:themeFillShade="A6"/>
          </w:tcPr>
          <w:p w:rsidR="001C7949" w:rsidRDefault="001C7949" w:rsidP="00E356C2">
            <w:pPr>
              <w:rPr>
                <w:rFonts w:ascii="Times New Roman" w:hAnsi="Times New Roman" w:cs="Times New Roman"/>
                <w:sz w:val="28"/>
                <w:szCs w:val="28"/>
              </w:rPr>
            </w:pPr>
          </w:p>
        </w:tc>
      </w:tr>
      <w:tr w:rsidR="00E356C2" w:rsidTr="00E356C2">
        <w:tc>
          <w:tcPr>
            <w:tcW w:w="3081" w:type="dxa"/>
            <w:vMerge w:val="restart"/>
          </w:tcPr>
          <w:p w:rsidR="00E356C2" w:rsidRDefault="00E356C2" w:rsidP="00242A64">
            <w:pPr>
              <w:rPr>
                <w:rFonts w:ascii="Times New Roman" w:hAnsi="Times New Roman" w:cs="Times New Roman"/>
                <w:sz w:val="28"/>
                <w:szCs w:val="28"/>
              </w:rPr>
            </w:pPr>
            <w:r>
              <w:rPr>
                <w:rFonts w:ascii="Times New Roman" w:hAnsi="Times New Roman" w:cs="Times New Roman"/>
                <w:sz w:val="28"/>
                <w:szCs w:val="28"/>
              </w:rPr>
              <w:lastRenderedPageBreak/>
              <w:t>Тема 1.2. Организация расчетов с бюджетом по налогу на прибыль организаций</w:t>
            </w:r>
          </w:p>
        </w:tc>
        <w:tc>
          <w:tcPr>
            <w:tcW w:w="9596" w:type="dxa"/>
          </w:tcPr>
          <w:p w:rsidR="00E356C2" w:rsidRDefault="00E356C2" w:rsidP="00E356C2">
            <w:pPr>
              <w:jc w:val="both"/>
              <w:rPr>
                <w:rFonts w:ascii="Times New Roman" w:hAnsi="Times New Roman" w:cs="Times New Roman"/>
                <w:sz w:val="28"/>
                <w:szCs w:val="28"/>
              </w:rPr>
            </w:pPr>
            <w:r>
              <w:rPr>
                <w:rFonts w:ascii="Times New Roman" w:hAnsi="Times New Roman" w:cs="Times New Roman"/>
                <w:sz w:val="28"/>
                <w:szCs w:val="28"/>
              </w:rPr>
              <w:t>Налог на прибыль: основные элементы налогообложения, порядок исчисления и сроки уплаты. Положение по бухгалтерскому учету «Учет расчетов по налогу на прибыль» (ПБУ 18/02). Синтетический и аналитический учет расчетов по налогу на прибыль. Документальное оформление операций по учету расчетов с бюджетом по налогу на прибыль организаций.</w:t>
            </w:r>
          </w:p>
          <w:p w:rsidR="00E356C2" w:rsidRDefault="00E356C2" w:rsidP="00E356C2">
            <w:pPr>
              <w:jc w:val="both"/>
              <w:rPr>
                <w:rFonts w:ascii="Times New Roman" w:hAnsi="Times New Roman" w:cs="Times New Roman"/>
                <w:sz w:val="28"/>
                <w:szCs w:val="28"/>
              </w:rPr>
            </w:pPr>
            <w:r>
              <w:rPr>
                <w:rFonts w:ascii="Times New Roman" w:hAnsi="Times New Roman" w:cs="Times New Roman"/>
                <w:sz w:val="28"/>
                <w:szCs w:val="28"/>
              </w:rPr>
              <w:t>Учет отложенных налоговых активов. Учет отложенных налоговых обязательств.</w:t>
            </w:r>
          </w:p>
        </w:tc>
        <w:tc>
          <w:tcPr>
            <w:tcW w:w="917" w:type="dxa"/>
          </w:tcPr>
          <w:p w:rsidR="00E356C2" w:rsidRDefault="00E356C2" w:rsidP="00E356C2">
            <w:pPr>
              <w:jc w:val="center"/>
              <w:rPr>
                <w:rFonts w:ascii="Times New Roman" w:hAnsi="Times New Roman" w:cs="Times New Roman"/>
                <w:sz w:val="28"/>
                <w:szCs w:val="28"/>
              </w:rPr>
            </w:pPr>
            <w:r>
              <w:rPr>
                <w:rFonts w:ascii="Times New Roman" w:hAnsi="Times New Roman" w:cs="Times New Roman"/>
                <w:sz w:val="28"/>
                <w:szCs w:val="28"/>
              </w:rPr>
              <w:t>4</w:t>
            </w:r>
          </w:p>
          <w:p w:rsidR="00E356C2" w:rsidRDefault="00E356C2" w:rsidP="00E356C2">
            <w:pPr>
              <w:rPr>
                <w:rFonts w:ascii="Times New Roman" w:hAnsi="Times New Roman" w:cs="Times New Roman"/>
                <w:sz w:val="28"/>
                <w:szCs w:val="28"/>
              </w:rPr>
            </w:pPr>
          </w:p>
        </w:tc>
        <w:tc>
          <w:tcPr>
            <w:tcW w:w="1165" w:type="dxa"/>
            <w:shd w:val="clear" w:color="auto" w:fill="FFFFFF" w:themeFill="background1"/>
          </w:tcPr>
          <w:p w:rsidR="00E356C2" w:rsidRDefault="004935C2" w:rsidP="004935C2">
            <w:pPr>
              <w:jc w:val="center"/>
              <w:rPr>
                <w:rFonts w:ascii="Times New Roman" w:hAnsi="Times New Roman" w:cs="Times New Roman"/>
                <w:sz w:val="28"/>
                <w:szCs w:val="28"/>
              </w:rPr>
            </w:pPr>
            <w:r>
              <w:rPr>
                <w:rFonts w:ascii="Times New Roman" w:hAnsi="Times New Roman" w:cs="Times New Roman"/>
                <w:sz w:val="28"/>
                <w:szCs w:val="28"/>
              </w:rPr>
              <w:t>2</w:t>
            </w:r>
          </w:p>
        </w:tc>
      </w:tr>
      <w:tr w:rsidR="00E356C2" w:rsidTr="00E356C2">
        <w:tc>
          <w:tcPr>
            <w:tcW w:w="3081" w:type="dxa"/>
            <w:vMerge/>
          </w:tcPr>
          <w:p w:rsidR="00E356C2" w:rsidRDefault="00E356C2" w:rsidP="00242A64">
            <w:pPr>
              <w:rPr>
                <w:rFonts w:ascii="Times New Roman" w:hAnsi="Times New Roman" w:cs="Times New Roman"/>
                <w:sz w:val="28"/>
                <w:szCs w:val="28"/>
              </w:rPr>
            </w:pPr>
          </w:p>
        </w:tc>
        <w:tc>
          <w:tcPr>
            <w:tcW w:w="9596" w:type="dxa"/>
          </w:tcPr>
          <w:p w:rsidR="00E356C2" w:rsidRDefault="00E356C2" w:rsidP="00E356C2">
            <w:pPr>
              <w:pBdr>
                <w:top w:val="single" w:sz="12" w:space="1" w:color="auto"/>
                <w:bottom w:val="single" w:sz="12" w:space="1" w:color="auto"/>
              </w:pBdr>
              <w:tabs>
                <w:tab w:val="left" w:pos="5797"/>
              </w:tabs>
              <w:jc w:val="both"/>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917" w:type="dxa"/>
            <w:vAlign w:val="center"/>
          </w:tcPr>
          <w:p w:rsidR="00E356C2" w:rsidRDefault="00E356C2" w:rsidP="00E356C2">
            <w:pPr>
              <w:jc w:val="center"/>
              <w:rPr>
                <w:rFonts w:ascii="Times New Roman" w:hAnsi="Times New Roman" w:cs="Times New Roman"/>
                <w:sz w:val="28"/>
                <w:szCs w:val="28"/>
              </w:rPr>
            </w:pPr>
            <w:r>
              <w:rPr>
                <w:rFonts w:ascii="Times New Roman" w:hAnsi="Times New Roman" w:cs="Times New Roman"/>
                <w:sz w:val="28"/>
                <w:szCs w:val="28"/>
              </w:rPr>
              <w:t>4</w:t>
            </w:r>
          </w:p>
        </w:tc>
        <w:tc>
          <w:tcPr>
            <w:tcW w:w="1165" w:type="dxa"/>
            <w:shd w:val="clear" w:color="auto" w:fill="FFFFFF" w:themeFill="background1"/>
          </w:tcPr>
          <w:p w:rsidR="00E356C2" w:rsidRDefault="00E356C2" w:rsidP="00E356C2">
            <w:pPr>
              <w:rPr>
                <w:rFonts w:ascii="Times New Roman" w:hAnsi="Times New Roman" w:cs="Times New Roman"/>
                <w:sz w:val="28"/>
                <w:szCs w:val="28"/>
              </w:rPr>
            </w:pPr>
          </w:p>
        </w:tc>
      </w:tr>
      <w:tr w:rsidR="00E356C2" w:rsidTr="00E356C2">
        <w:tc>
          <w:tcPr>
            <w:tcW w:w="3081" w:type="dxa"/>
            <w:vMerge/>
          </w:tcPr>
          <w:p w:rsidR="00E356C2" w:rsidRDefault="00E356C2" w:rsidP="00242A64">
            <w:pPr>
              <w:rPr>
                <w:rFonts w:ascii="Times New Roman" w:hAnsi="Times New Roman" w:cs="Times New Roman"/>
                <w:sz w:val="28"/>
                <w:szCs w:val="28"/>
              </w:rPr>
            </w:pPr>
          </w:p>
        </w:tc>
        <w:tc>
          <w:tcPr>
            <w:tcW w:w="9596" w:type="dxa"/>
          </w:tcPr>
          <w:p w:rsidR="00E356C2" w:rsidRDefault="00E356C2" w:rsidP="00E356C2">
            <w:pPr>
              <w:pBdr>
                <w:bottom w:val="single" w:sz="12" w:space="1" w:color="auto"/>
              </w:pBdr>
              <w:jc w:val="both"/>
              <w:rPr>
                <w:rFonts w:ascii="Times New Roman" w:hAnsi="Times New Roman" w:cs="Times New Roman"/>
                <w:sz w:val="28"/>
                <w:szCs w:val="28"/>
              </w:rPr>
            </w:pPr>
            <w:r>
              <w:rPr>
                <w:rFonts w:ascii="Times New Roman" w:hAnsi="Times New Roman" w:cs="Times New Roman"/>
                <w:sz w:val="28"/>
                <w:szCs w:val="28"/>
              </w:rPr>
              <w:t>Учет доходов от реализации товаров (работ, услуг). Учет внереализационных доходов. Учет материальных расходов. Учет расходов на оплату труда. Учет сумм начисленной амортизации. Учет прочих расходов. Учет внереализационных расходов. Определение налоговой базы и суммы налога на прибыль организаций. Оформление платежного поручения на перечисление в бюджет налога на прибыль. Ведение ведомости 37-АПК. Заполнение журнала- ордера  № 8-АПК. Решение ситуационных задач.</w:t>
            </w:r>
          </w:p>
        </w:tc>
        <w:tc>
          <w:tcPr>
            <w:tcW w:w="917" w:type="dxa"/>
          </w:tcPr>
          <w:p w:rsidR="00E356C2" w:rsidRDefault="00E356C2" w:rsidP="00E356C2">
            <w:pPr>
              <w:jc w:val="center"/>
              <w:rPr>
                <w:rFonts w:ascii="Times New Roman" w:hAnsi="Times New Roman" w:cs="Times New Roman"/>
                <w:sz w:val="28"/>
                <w:szCs w:val="28"/>
              </w:rPr>
            </w:pPr>
          </w:p>
        </w:tc>
        <w:tc>
          <w:tcPr>
            <w:tcW w:w="1165" w:type="dxa"/>
            <w:shd w:val="clear" w:color="auto" w:fill="A6A6A6" w:themeFill="background1" w:themeFillShade="A6"/>
          </w:tcPr>
          <w:p w:rsidR="00E356C2" w:rsidRDefault="00E356C2" w:rsidP="00E356C2">
            <w:pPr>
              <w:rPr>
                <w:rFonts w:ascii="Times New Roman" w:hAnsi="Times New Roman" w:cs="Times New Roman"/>
                <w:sz w:val="28"/>
                <w:szCs w:val="28"/>
              </w:rPr>
            </w:pPr>
          </w:p>
        </w:tc>
      </w:tr>
      <w:tr w:rsidR="00E356C2" w:rsidTr="00E356C2">
        <w:tc>
          <w:tcPr>
            <w:tcW w:w="3081" w:type="dxa"/>
          </w:tcPr>
          <w:p w:rsidR="00E356C2" w:rsidRDefault="00E356C2" w:rsidP="00242A64">
            <w:pPr>
              <w:rPr>
                <w:rFonts w:ascii="Times New Roman" w:hAnsi="Times New Roman" w:cs="Times New Roman"/>
                <w:sz w:val="28"/>
                <w:szCs w:val="28"/>
              </w:rPr>
            </w:pPr>
          </w:p>
        </w:tc>
        <w:tc>
          <w:tcPr>
            <w:tcW w:w="9596" w:type="dxa"/>
          </w:tcPr>
          <w:p w:rsidR="00E356C2" w:rsidRDefault="00E356C2" w:rsidP="001B6377">
            <w:pPr>
              <w:jc w:val="both"/>
              <w:rPr>
                <w:rFonts w:ascii="Times New Roman" w:hAnsi="Times New Roman" w:cs="Times New Roman"/>
                <w:sz w:val="28"/>
                <w:szCs w:val="28"/>
              </w:rPr>
            </w:pPr>
            <w:r>
              <w:rPr>
                <w:rFonts w:ascii="Times New Roman" w:hAnsi="Times New Roman" w:cs="Times New Roman"/>
                <w:sz w:val="28"/>
                <w:szCs w:val="28"/>
              </w:rPr>
              <w:t>Самостоятельная работа студентов: работа с законодательными и нормативными актами, учебниками, дополнительной литературой, составление тестов, ситуационных задач.</w:t>
            </w:r>
          </w:p>
        </w:tc>
        <w:tc>
          <w:tcPr>
            <w:tcW w:w="917" w:type="dxa"/>
          </w:tcPr>
          <w:p w:rsidR="00E356C2" w:rsidRDefault="00E356C2" w:rsidP="00E356C2">
            <w:pPr>
              <w:jc w:val="center"/>
              <w:rPr>
                <w:rFonts w:ascii="Times New Roman" w:hAnsi="Times New Roman" w:cs="Times New Roman"/>
                <w:sz w:val="28"/>
                <w:szCs w:val="28"/>
              </w:rPr>
            </w:pPr>
            <w:r>
              <w:rPr>
                <w:rFonts w:ascii="Times New Roman" w:hAnsi="Times New Roman" w:cs="Times New Roman"/>
                <w:sz w:val="28"/>
                <w:szCs w:val="28"/>
              </w:rPr>
              <w:t>4</w:t>
            </w:r>
          </w:p>
        </w:tc>
        <w:tc>
          <w:tcPr>
            <w:tcW w:w="1165" w:type="dxa"/>
            <w:shd w:val="clear" w:color="auto" w:fill="A6A6A6" w:themeFill="background1" w:themeFillShade="A6"/>
          </w:tcPr>
          <w:p w:rsidR="00E356C2" w:rsidRDefault="00E356C2" w:rsidP="00E356C2">
            <w:pPr>
              <w:rPr>
                <w:rFonts w:ascii="Times New Roman" w:hAnsi="Times New Roman" w:cs="Times New Roman"/>
                <w:sz w:val="28"/>
                <w:szCs w:val="28"/>
              </w:rPr>
            </w:pPr>
          </w:p>
        </w:tc>
      </w:tr>
      <w:tr w:rsidR="001C7949" w:rsidTr="00E356C2">
        <w:tc>
          <w:tcPr>
            <w:tcW w:w="3081" w:type="dxa"/>
            <w:vMerge w:val="restart"/>
          </w:tcPr>
          <w:p w:rsidR="001C7949" w:rsidRDefault="001C7949" w:rsidP="00242A64">
            <w:pPr>
              <w:rPr>
                <w:rFonts w:ascii="Times New Roman" w:hAnsi="Times New Roman" w:cs="Times New Roman"/>
                <w:sz w:val="28"/>
                <w:szCs w:val="28"/>
              </w:rPr>
            </w:pPr>
            <w:r>
              <w:rPr>
                <w:rFonts w:ascii="Times New Roman" w:hAnsi="Times New Roman" w:cs="Times New Roman"/>
                <w:sz w:val="28"/>
                <w:szCs w:val="28"/>
              </w:rPr>
              <w:t>Тема 1.3.Организация расчетов по налогу на доходы физических лиц</w:t>
            </w:r>
          </w:p>
        </w:tc>
        <w:tc>
          <w:tcPr>
            <w:tcW w:w="9596" w:type="dxa"/>
          </w:tcPr>
          <w:p w:rsidR="001C7949" w:rsidRDefault="001C7949" w:rsidP="001B6377">
            <w:pPr>
              <w:jc w:val="both"/>
              <w:rPr>
                <w:rFonts w:ascii="Times New Roman" w:hAnsi="Times New Roman" w:cs="Times New Roman"/>
                <w:sz w:val="28"/>
                <w:szCs w:val="28"/>
              </w:rPr>
            </w:pPr>
            <w:r>
              <w:rPr>
                <w:rFonts w:ascii="Times New Roman" w:hAnsi="Times New Roman" w:cs="Times New Roman"/>
                <w:sz w:val="28"/>
                <w:szCs w:val="28"/>
              </w:rPr>
              <w:t>Налог на доходы физических лиц: основные элементы налогообложения, порядок исчисления  и сроки уплаты. Виды доходов, получаемых физическими лицами. Учет доходов, выплачиваемых работодателями физическим лицам. Налоговые вычеты по НДФЛ. Синтетический и аналитический учет расчетов по налогу на доходы физических лиц.</w:t>
            </w:r>
          </w:p>
        </w:tc>
        <w:tc>
          <w:tcPr>
            <w:tcW w:w="917" w:type="dxa"/>
          </w:tcPr>
          <w:p w:rsidR="001C7949" w:rsidRDefault="001C7949" w:rsidP="002B5000">
            <w:pPr>
              <w:jc w:val="center"/>
              <w:rPr>
                <w:rFonts w:ascii="Times New Roman" w:hAnsi="Times New Roman" w:cs="Times New Roman"/>
                <w:sz w:val="28"/>
                <w:szCs w:val="28"/>
              </w:rPr>
            </w:pPr>
          </w:p>
          <w:p w:rsidR="001C7949" w:rsidRDefault="001C7949" w:rsidP="002B5000">
            <w:pPr>
              <w:jc w:val="center"/>
              <w:rPr>
                <w:rFonts w:ascii="Times New Roman" w:hAnsi="Times New Roman" w:cs="Times New Roman"/>
                <w:sz w:val="28"/>
                <w:szCs w:val="28"/>
              </w:rPr>
            </w:pPr>
            <w:r>
              <w:rPr>
                <w:rFonts w:ascii="Times New Roman" w:hAnsi="Times New Roman" w:cs="Times New Roman"/>
                <w:sz w:val="28"/>
                <w:szCs w:val="28"/>
              </w:rPr>
              <w:t>4</w:t>
            </w:r>
          </w:p>
        </w:tc>
        <w:tc>
          <w:tcPr>
            <w:tcW w:w="1165" w:type="dxa"/>
            <w:shd w:val="clear" w:color="auto" w:fill="FFFFFF" w:themeFill="background1"/>
          </w:tcPr>
          <w:p w:rsidR="001C7949" w:rsidRDefault="001C7949" w:rsidP="00E356C2">
            <w:pPr>
              <w:rPr>
                <w:rFonts w:ascii="Times New Roman" w:hAnsi="Times New Roman" w:cs="Times New Roman"/>
                <w:sz w:val="28"/>
                <w:szCs w:val="28"/>
              </w:rPr>
            </w:pPr>
          </w:p>
          <w:p w:rsidR="001C7949" w:rsidRDefault="001C7949" w:rsidP="004935C2">
            <w:pPr>
              <w:jc w:val="center"/>
              <w:rPr>
                <w:rFonts w:ascii="Times New Roman" w:hAnsi="Times New Roman" w:cs="Times New Roman"/>
                <w:sz w:val="28"/>
                <w:szCs w:val="28"/>
              </w:rPr>
            </w:pPr>
            <w:r>
              <w:rPr>
                <w:rFonts w:ascii="Times New Roman" w:hAnsi="Times New Roman" w:cs="Times New Roman"/>
                <w:sz w:val="28"/>
                <w:szCs w:val="28"/>
              </w:rPr>
              <w:t>2</w:t>
            </w:r>
          </w:p>
        </w:tc>
      </w:tr>
      <w:tr w:rsidR="001C7949" w:rsidTr="00E356C2">
        <w:tc>
          <w:tcPr>
            <w:tcW w:w="3081" w:type="dxa"/>
            <w:vMerge/>
          </w:tcPr>
          <w:p w:rsidR="001C7949" w:rsidRDefault="001C7949" w:rsidP="00242A64">
            <w:pPr>
              <w:rPr>
                <w:rFonts w:ascii="Times New Roman" w:hAnsi="Times New Roman" w:cs="Times New Roman"/>
                <w:sz w:val="28"/>
                <w:szCs w:val="28"/>
              </w:rPr>
            </w:pPr>
          </w:p>
        </w:tc>
        <w:tc>
          <w:tcPr>
            <w:tcW w:w="9596" w:type="dxa"/>
          </w:tcPr>
          <w:p w:rsidR="001C7949" w:rsidRDefault="001C7949" w:rsidP="001B6377">
            <w:pPr>
              <w:jc w:val="both"/>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917" w:type="dxa"/>
          </w:tcPr>
          <w:p w:rsidR="001C7949" w:rsidRDefault="001C7949" w:rsidP="00E356C2">
            <w:pPr>
              <w:rPr>
                <w:rFonts w:ascii="Times New Roman" w:hAnsi="Times New Roman" w:cs="Times New Roman"/>
                <w:sz w:val="28"/>
                <w:szCs w:val="28"/>
              </w:rPr>
            </w:pPr>
          </w:p>
        </w:tc>
        <w:tc>
          <w:tcPr>
            <w:tcW w:w="1165" w:type="dxa"/>
            <w:shd w:val="clear" w:color="auto" w:fill="FFFFFF" w:themeFill="background1"/>
          </w:tcPr>
          <w:p w:rsidR="001C7949" w:rsidRDefault="001C7949" w:rsidP="00E356C2">
            <w:pPr>
              <w:rPr>
                <w:rFonts w:ascii="Times New Roman" w:hAnsi="Times New Roman" w:cs="Times New Roman"/>
                <w:sz w:val="28"/>
                <w:szCs w:val="28"/>
              </w:rPr>
            </w:pPr>
          </w:p>
        </w:tc>
      </w:tr>
      <w:tr w:rsidR="001C7949" w:rsidTr="004935C2">
        <w:tc>
          <w:tcPr>
            <w:tcW w:w="3081" w:type="dxa"/>
            <w:vMerge/>
          </w:tcPr>
          <w:p w:rsidR="001C7949" w:rsidRDefault="001C7949" w:rsidP="00242A64">
            <w:pPr>
              <w:rPr>
                <w:rFonts w:ascii="Times New Roman" w:hAnsi="Times New Roman" w:cs="Times New Roman"/>
                <w:sz w:val="28"/>
                <w:szCs w:val="28"/>
              </w:rPr>
            </w:pPr>
          </w:p>
        </w:tc>
        <w:tc>
          <w:tcPr>
            <w:tcW w:w="9596" w:type="dxa"/>
          </w:tcPr>
          <w:p w:rsidR="001C7949" w:rsidRDefault="001C7949" w:rsidP="002B5000">
            <w:pPr>
              <w:jc w:val="both"/>
              <w:rPr>
                <w:rFonts w:ascii="Times New Roman" w:hAnsi="Times New Roman" w:cs="Times New Roman"/>
                <w:sz w:val="28"/>
                <w:szCs w:val="28"/>
              </w:rPr>
            </w:pPr>
            <w:r>
              <w:rPr>
                <w:rFonts w:ascii="Times New Roman" w:hAnsi="Times New Roman" w:cs="Times New Roman"/>
                <w:sz w:val="28"/>
                <w:szCs w:val="28"/>
              </w:rPr>
              <w:t>Определение налоговой базы по налогу на доходы физических лиц.  Исчисление налога на доходы физических лиц. Оформление платежного поручения на перечисление налога на доходы физических лиц в бюджет. Ведение налоговой карточки ф. № 1-НДФЛ. Ведение ведомости 37-АПК. Заполнение журнала-ордера № 8-АПК. Решение ситуационных задач.</w:t>
            </w:r>
          </w:p>
        </w:tc>
        <w:tc>
          <w:tcPr>
            <w:tcW w:w="917" w:type="dxa"/>
          </w:tcPr>
          <w:p w:rsidR="001C7949" w:rsidRDefault="001C7949" w:rsidP="002B5000">
            <w:pPr>
              <w:jc w:val="center"/>
              <w:rPr>
                <w:rFonts w:ascii="Times New Roman" w:hAnsi="Times New Roman" w:cs="Times New Roman"/>
                <w:sz w:val="28"/>
                <w:szCs w:val="28"/>
              </w:rPr>
            </w:pPr>
          </w:p>
          <w:p w:rsidR="001C7949" w:rsidRDefault="001C7949" w:rsidP="002B5000">
            <w:pPr>
              <w:jc w:val="center"/>
              <w:rPr>
                <w:rFonts w:ascii="Times New Roman" w:hAnsi="Times New Roman" w:cs="Times New Roman"/>
                <w:sz w:val="28"/>
                <w:szCs w:val="28"/>
              </w:rPr>
            </w:pPr>
            <w:r>
              <w:rPr>
                <w:rFonts w:ascii="Times New Roman" w:hAnsi="Times New Roman" w:cs="Times New Roman"/>
                <w:sz w:val="28"/>
                <w:szCs w:val="28"/>
              </w:rPr>
              <w:t>4</w:t>
            </w:r>
          </w:p>
        </w:tc>
        <w:tc>
          <w:tcPr>
            <w:tcW w:w="1165" w:type="dxa"/>
            <w:shd w:val="clear" w:color="auto" w:fill="A6A6A6" w:themeFill="background1" w:themeFillShade="A6"/>
          </w:tcPr>
          <w:p w:rsidR="001C7949" w:rsidRDefault="001C7949" w:rsidP="00E356C2">
            <w:pPr>
              <w:rPr>
                <w:rFonts w:ascii="Times New Roman" w:hAnsi="Times New Roman" w:cs="Times New Roman"/>
                <w:sz w:val="28"/>
                <w:szCs w:val="28"/>
              </w:rPr>
            </w:pPr>
          </w:p>
        </w:tc>
      </w:tr>
      <w:tr w:rsidR="001C7949" w:rsidTr="004935C2">
        <w:tc>
          <w:tcPr>
            <w:tcW w:w="3081" w:type="dxa"/>
            <w:vMerge/>
          </w:tcPr>
          <w:p w:rsidR="001C7949" w:rsidRDefault="001C7949" w:rsidP="00242A64">
            <w:pPr>
              <w:rPr>
                <w:rFonts w:ascii="Times New Roman" w:hAnsi="Times New Roman" w:cs="Times New Roman"/>
                <w:sz w:val="28"/>
                <w:szCs w:val="28"/>
              </w:rPr>
            </w:pPr>
          </w:p>
        </w:tc>
        <w:tc>
          <w:tcPr>
            <w:tcW w:w="9596" w:type="dxa"/>
          </w:tcPr>
          <w:p w:rsidR="001C7949" w:rsidRDefault="001C7949" w:rsidP="001B6377">
            <w:pPr>
              <w:jc w:val="both"/>
              <w:rPr>
                <w:rFonts w:ascii="Times New Roman" w:hAnsi="Times New Roman" w:cs="Times New Roman"/>
                <w:sz w:val="28"/>
                <w:szCs w:val="28"/>
              </w:rPr>
            </w:pPr>
            <w:r>
              <w:rPr>
                <w:rFonts w:ascii="Times New Roman" w:hAnsi="Times New Roman" w:cs="Times New Roman"/>
                <w:sz w:val="28"/>
                <w:szCs w:val="28"/>
              </w:rPr>
              <w:t xml:space="preserve">Самостоятельная работа студентов: работа с законодательными и </w:t>
            </w:r>
            <w:r>
              <w:rPr>
                <w:rFonts w:ascii="Times New Roman" w:hAnsi="Times New Roman" w:cs="Times New Roman"/>
                <w:sz w:val="28"/>
                <w:szCs w:val="28"/>
              </w:rPr>
              <w:lastRenderedPageBreak/>
              <w:t>нормативными актами, учебниками, дополнительной литературой, составление тестов, ситуационных задач</w:t>
            </w:r>
          </w:p>
        </w:tc>
        <w:tc>
          <w:tcPr>
            <w:tcW w:w="917" w:type="dxa"/>
          </w:tcPr>
          <w:p w:rsidR="001C7949" w:rsidRDefault="001C7949" w:rsidP="002B5000">
            <w:pPr>
              <w:jc w:val="center"/>
              <w:rPr>
                <w:rFonts w:ascii="Times New Roman" w:hAnsi="Times New Roman" w:cs="Times New Roman"/>
                <w:sz w:val="28"/>
                <w:szCs w:val="28"/>
              </w:rPr>
            </w:pPr>
            <w:r>
              <w:rPr>
                <w:rFonts w:ascii="Times New Roman" w:hAnsi="Times New Roman" w:cs="Times New Roman"/>
                <w:sz w:val="28"/>
                <w:szCs w:val="28"/>
              </w:rPr>
              <w:lastRenderedPageBreak/>
              <w:t>4</w:t>
            </w:r>
          </w:p>
        </w:tc>
        <w:tc>
          <w:tcPr>
            <w:tcW w:w="1165" w:type="dxa"/>
            <w:shd w:val="clear" w:color="auto" w:fill="A6A6A6" w:themeFill="background1" w:themeFillShade="A6"/>
          </w:tcPr>
          <w:p w:rsidR="001C7949" w:rsidRDefault="001C7949" w:rsidP="00E356C2">
            <w:pPr>
              <w:rPr>
                <w:rFonts w:ascii="Times New Roman" w:hAnsi="Times New Roman" w:cs="Times New Roman"/>
                <w:sz w:val="28"/>
                <w:szCs w:val="28"/>
              </w:rPr>
            </w:pPr>
          </w:p>
        </w:tc>
      </w:tr>
      <w:tr w:rsidR="001C7949" w:rsidTr="00E356C2">
        <w:tc>
          <w:tcPr>
            <w:tcW w:w="3081" w:type="dxa"/>
            <w:vMerge w:val="restart"/>
          </w:tcPr>
          <w:p w:rsidR="001C7949" w:rsidRDefault="001C7949" w:rsidP="00242A64">
            <w:pPr>
              <w:rPr>
                <w:rFonts w:ascii="Times New Roman" w:hAnsi="Times New Roman" w:cs="Times New Roman"/>
                <w:sz w:val="28"/>
                <w:szCs w:val="28"/>
              </w:rPr>
            </w:pPr>
            <w:r>
              <w:rPr>
                <w:rFonts w:ascii="Times New Roman" w:hAnsi="Times New Roman" w:cs="Times New Roman"/>
                <w:sz w:val="28"/>
                <w:szCs w:val="28"/>
              </w:rPr>
              <w:lastRenderedPageBreak/>
              <w:t>Тема 1.4.Организация расчетов по водному налогу.</w:t>
            </w:r>
          </w:p>
        </w:tc>
        <w:tc>
          <w:tcPr>
            <w:tcW w:w="9596" w:type="dxa"/>
          </w:tcPr>
          <w:p w:rsidR="001C7949" w:rsidRDefault="001C7949" w:rsidP="003E22C8">
            <w:pPr>
              <w:jc w:val="both"/>
              <w:rPr>
                <w:rFonts w:ascii="Times New Roman" w:hAnsi="Times New Roman" w:cs="Times New Roman"/>
                <w:sz w:val="28"/>
                <w:szCs w:val="28"/>
              </w:rPr>
            </w:pPr>
            <w:r>
              <w:rPr>
                <w:rFonts w:ascii="Times New Roman" w:hAnsi="Times New Roman" w:cs="Times New Roman"/>
                <w:sz w:val="28"/>
                <w:szCs w:val="28"/>
              </w:rPr>
              <w:t>Водный налог: основные элементы налогообложения, порядок исчисления и сроки уплаты. Учет расчетов по водному налогу.</w:t>
            </w:r>
          </w:p>
        </w:tc>
        <w:tc>
          <w:tcPr>
            <w:tcW w:w="917" w:type="dxa"/>
          </w:tcPr>
          <w:p w:rsidR="001C7949" w:rsidRDefault="001C7949" w:rsidP="004935C2">
            <w:pPr>
              <w:jc w:val="center"/>
              <w:rPr>
                <w:rFonts w:ascii="Times New Roman" w:hAnsi="Times New Roman" w:cs="Times New Roman"/>
                <w:sz w:val="28"/>
                <w:szCs w:val="28"/>
              </w:rPr>
            </w:pPr>
          </w:p>
          <w:p w:rsidR="001C7949" w:rsidRDefault="001C7949" w:rsidP="003E22C8">
            <w:pPr>
              <w:jc w:val="center"/>
              <w:rPr>
                <w:rFonts w:ascii="Times New Roman" w:hAnsi="Times New Roman" w:cs="Times New Roman"/>
                <w:sz w:val="28"/>
                <w:szCs w:val="28"/>
              </w:rPr>
            </w:pPr>
            <w:r>
              <w:rPr>
                <w:rFonts w:ascii="Times New Roman" w:hAnsi="Times New Roman" w:cs="Times New Roman"/>
                <w:sz w:val="28"/>
                <w:szCs w:val="28"/>
              </w:rPr>
              <w:t>2</w:t>
            </w:r>
          </w:p>
        </w:tc>
        <w:tc>
          <w:tcPr>
            <w:tcW w:w="1165" w:type="dxa"/>
            <w:shd w:val="clear" w:color="auto" w:fill="FFFFFF" w:themeFill="background1"/>
          </w:tcPr>
          <w:p w:rsidR="001C7949" w:rsidRDefault="001C7949" w:rsidP="004935C2">
            <w:pPr>
              <w:jc w:val="center"/>
              <w:rPr>
                <w:rFonts w:ascii="Times New Roman" w:hAnsi="Times New Roman" w:cs="Times New Roman"/>
                <w:sz w:val="28"/>
                <w:szCs w:val="28"/>
              </w:rPr>
            </w:pPr>
          </w:p>
          <w:p w:rsidR="001C7949" w:rsidRDefault="001C7949" w:rsidP="004935C2">
            <w:pPr>
              <w:jc w:val="center"/>
              <w:rPr>
                <w:rFonts w:ascii="Times New Roman" w:hAnsi="Times New Roman" w:cs="Times New Roman"/>
                <w:sz w:val="28"/>
                <w:szCs w:val="28"/>
              </w:rPr>
            </w:pPr>
            <w:r>
              <w:rPr>
                <w:rFonts w:ascii="Times New Roman" w:hAnsi="Times New Roman" w:cs="Times New Roman"/>
                <w:sz w:val="28"/>
                <w:szCs w:val="28"/>
              </w:rPr>
              <w:t>2</w:t>
            </w:r>
          </w:p>
        </w:tc>
      </w:tr>
      <w:tr w:rsidR="001C7949" w:rsidTr="004935C2">
        <w:tc>
          <w:tcPr>
            <w:tcW w:w="3081" w:type="dxa"/>
            <w:vMerge/>
          </w:tcPr>
          <w:p w:rsidR="001C7949" w:rsidRDefault="001C7949" w:rsidP="00242A64">
            <w:pPr>
              <w:rPr>
                <w:rFonts w:ascii="Times New Roman" w:hAnsi="Times New Roman" w:cs="Times New Roman"/>
                <w:sz w:val="28"/>
                <w:szCs w:val="28"/>
              </w:rPr>
            </w:pPr>
          </w:p>
        </w:tc>
        <w:tc>
          <w:tcPr>
            <w:tcW w:w="9596" w:type="dxa"/>
          </w:tcPr>
          <w:p w:rsidR="001C7949" w:rsidRDefault="001C7949" w:rsidP="004935C2">
            <w:pPr>
              <w:pBdr>
                <w:top w:val="single" w:sz="12" w:space="1" w:color="auto"/>
                <w:bottom w:val="single" w:sz="12" w:space="1" w:color="auto"/>
              </w:pBdr>
              <w:jc w:val="both"/>
              <w:rPr>
                <w:rFonts w:ascii="Times New Roman" w:hAnsi="Times New Roman" w:cs="Times New Roman"/>
                <w:sz w:val="28"/>
                <w:szCs w:val="28"/>
              </w:rPr>
            </w:pPr>
            <w:r>
              <w:rPr>
                <w:rFonts w:ascii="Times New Roman" w:hAnsi="Times New Roman" w:cs="Times New Roman"/>
                <w:sz w:val="28"/>
                <w:szCs w:val="28"/>
              </w:rPr>
              <w:t>Практические занятия:</w:t>
            </w:r>
          </w:p>
          <w:p w:rsidR="001C7949" w:rsidRDefault="001C7949" w:rsidP="004935C2">
            <w:pPr>
              <w:pBdr>
                <w:bottom w:val="single" w:sz="12" w:space="1" w:color="auto"/>
                <w:between w:val="single" w:sz="12" w:space="1" w:color="auto"/>
              </w:pBdr>
              <w:jc w:val="both"/>
              <w:rPr>
                <w:rFonts w:ascii="Times New Roman" w:hAnsi="Times New Roman" w:cs="Times New Roman"/>
                <w:sz w:val="28"/>
                <w:szCs w:val="28"/>
              </w:rPr>
            </w:pPr>
            <w:r>
              <w:rPr>
                <w:rFonts w:ascii="Times New Roman" w:hAnsi="Times New Roman" w:cs="Times New Roman"/>
                <w:sz w:val="28"/>
                <w:szCs w:val="28"/>
              </w:rPr>
              <w:t>Определение налоговой базы по водному налогу. Исчисление водного налога. Составление корреспонденции счетов по операциям начисления и перечисления водного налога. Оформление платежного поручения на перечисление водного налога в бюджет. Ведение ведомости № 37-АПК. Заполнение журнала-ордера № 8-АПК. Решение ситуационных задач.</w:t>
            </w:r>
          </w:p>
          <w:p w:rsidR="001C7949" w:rsidRDefault="001C7949" w:rsidP="001B6377">
            <w:pPr>
              <w:jc w:val="both"/>
              <w:rPr>
                <w:rFonts w:ascii="Times New Roman" w:hAnsi="Times New Roman" w:cs="Times New Roman"/>
                <w:sz w:val="28"/>
                <w:szCs w:val="28"/>
              </w:rPr>
            </w:pPr>
            <w:r>
              <w:rPr>
                <w:rFonts w:ascii="Times New Roman" w:hAnsi="Times New Roman" w:cs="Times New Roman"/>
                <w:sz w:val="28"/>
                <w:szCs w:val="28"/>
              </w:rPr>
              <w:t>Самостоятельная работа студентов: работа с законодательными и нормативными актами, учебниками, дополнительной литературой.</w:t>
            </w:r>
          </w:p>
        </w:tc>
        <w:tc>
          <w:tcPr>
            <w:tcW w:w="917" w:type="dxa"/>
          </w:tcPr>
          <w:p w:rsidR="001C7949" w:rsidRDefault="001C7949" w:rsidP="004935C2">
            <w:pPr>
              <w:jc w:val="center"/>
              <w:rPr>
                <w:rFonts w:ascii="Times New Roman" w:hAnsi="Times New Roman" w:cs="Times New Roman"/>
                <w:sz w:val="28"/>
                <w:szCs w:val="28"/>
              </w:rPr>
            </w:pPr>
          </w:p>
          <w:p w:rsidR="001C7949" w:rsidRDefault="001C7949" w:rsidP="004935C2">
            <w:pPr>
              <w:jc w:val="center"/>
              <w:rPr>
                <w:rFonts w:ascii="Times New Roman" w:hAnsi="Times New Roman" w:cs="Times New Roman"/>
                <w:sz w:val="28"/>
                <w:szCs w:val="28"/>
              </w:rPr>
            </w:pPr>
          </w:p>
          <w:p w:rsidR="001C7949" w:rsidRDefault="001C7949" w:rsidP="004935C2">
            <w:pPr>
              <w:jc w:val="center"/>
              <w:rPr>
                <w:rFonts w:ascii="Times New Roman" w:hAnsi="Times New Roman" w:cs="Times New Roman"/>
                <w:sz w:val="28"/>
                <w:szCs w:val="28"/>
              </w:rPr>
            </w:pPr>
          </w:p>
          <w:p w:rsidR="001C7949" w:rsidRDefault="001C7949" w:rsidP="004935C2">
            <w:pPr>
              <w:jc w:val="center"/>
              <w:rPr>
                <w:rFonts w:ascii="Times New Roman" w:hAnsi="Times New Roman" w:cs="Times New Roman"/>
                <w:sz w:val="28"/>
                <w:szCs w:val="28"/>
              </w:rPr>
            </w:pPr>
            <w:r>
              <w:rPr>
                <w:rFonts w:ascii="Times New Roman" w:hAnsi="Times New Roman" w:cs="Times New Roman"/>
                <w:sz w:val="28"/>
                <w:szCs w:val="28"/>
              </w:rPr>
              <w:t>2</w:t>
            </w:r>
          </w:p>
          <w:p w:rsidR="001C7949" w:rsidRDefault="001C7949" w:rsidP="002B5000">
            <w:pPr>
              <w:jc w:val="center"/>
              <w:rPr>
                <w:rFonts w:ascii="Times New Roman" w:hAnsi="Times New Roman" w:cs="Times New Roman"/>
                <w:sz w:val="28"/>
                <w:szCs w:val="28"/>
              </w:rPr>
            </w:pPr>
          </w:p>
          <w:p w:rsidR="001C7949" w:rsidRDefault="001C7949" w:rsidP="002B5000">
            <w:pPr>
              <w:jc w:val="center"/>
              <w:rPr>
                <w:rFonts w:ascii="Times New Roman" w:hAnsi="Times New Roman" w:cs="Times New Roman"/>
                <w:sz w:val="28"/>
                <w:szCs w:val="28"/>
              </w:rPr>
            </w:pPr>
          </w:p>
          <w:p w:rsidR="001C7949" w:rsidRDefault="001C7949" w:rsidP="002B5000">
            <w:pPr>
              <w:jc w:val="center"/>
              <w:rPr>
                <w:rFonts w:ascii="Times New Roman" w:hAnsi="Times New Roman" w:cs="Times New Roman"/>
                <w:sz w:val="28"/>
                <w:szCs w:val="28"/>
              </w:rPr>
            </w:pPr>
          </w:p>
          <w:p w:rsidR="001C7949" w:rsidRDefault="001C7949" w:rsidP="002B5000">
            <w:pPr>
              <w:jc w:val="center"/>
              <w:rPr>
                <w:rFonts w:ascii="Times New Roman" w:hAnsi="Times New Roman" w:cs="Times New Roman"/>
                <w:sz w:val="28"/>
                <w:szCs w:val="28"/>
              </w:rPr>
            </w:pPr>
            <w:r>
              <w:rPr>
                <w:rFonts w:ascii="Times New Roman" w:hAnsi="Times New Roman" w:cs="Times New Roman"/>
                <w:sz w:val="28"/>
                <w:szCs w:val="28"/>
              </w:rPr>
              <w:t>2</w:t>
            </w:r>
          </w:p>
        </w:tc>
        <w:tc>
          <w:tcPr>
            <w:tcW w:w="1165" w:type="dxa"/>
            <w:shd w:val="clear" w:color="auto" w:fill="A6A6A6" w:themeFill="background1" w:themeFillShade="A6"/>
          </w:tcPr>
          <w:p w:rsidR="001C7949" w:rsidRDefault="001C7949" w:rsidP="00E356C2">
            <w:pPr>
              <w:rPr>
                <w:rFonts w:ascii="Times New Roman" w:hAnsi="Times New Roman" w:cs="Times New Roman"/>
                <w:sz w:val="28"/>
                <w:szCs w:val="28"/>
              </w:rPr>
            </w:pPr>
          </w:p>
        </w:tc>
      </w:tr>
      <w:tr w:rsidR="004935C2" w:rsidTr="00E356C2">
        <w:tc>
          <w:tcPr>
            <w:tcW w:w="3081" w:type="dxa"/>
          </w:tcPr>
          <w:p w:rsidR="004935C2" w:rsidRDefault="004935C2" w:rsidP="00242A64">
            <w:pPr>
              <w:rPr>
                <w:rFonts w:ascii="Times New Roman" w:hAnsi="Times New Roman" w:cs="Times New Roman"/>
                <w:sz w:val="28"/>
                <w:szCs w:val="28"/>
              </w:rPr>
            </w:pPr>
            <w:r>
              <w:rPr>
                <w:rFonts w:ascii="Times New Roman" w:hAnsi="Times New Roman" w:cs="Times New Roman"/>
                <w:sz w:val="28"/>
                <w:szCs w:val="28"/>
              </w:rPr>
              <w:t>Раздел 2. Организация расчетов по региональным налогам</w:t>
            </w:r>
          </w:p>
        </w:tc>
        <w:tc>
          <w:tcPr>
            <w:tcW w:w="9596" w:type="dxa"/>
          </w:tcPr>
          <w:p w:rsidR="004935C2" w:rsidRDefault="004935C2" w:rsidP="001B6377">
            <w:pPr>
              <w:jc w:val="both"/>
              <w:rPr>
                <w:rFonts w:ascii="Times New Roman" w:hAnsi="Times New Roman" w:cs="Times New Roman"/>
                <w:sz w:val="28"/>
                <w:szCs w:val="28"/>
              </w:rPr>
            </w:pPr>
          </w:p>
        </w:tc>
        <w:tc>
          <w:tcPr>
            <w:tcW w:w="917" w:type="dxa"/>
          </w:tcPr>
          <w:p w:rsidR="004935C2" w:rsidRDefault="004935C2" w:rsidP="004935C2">
            <w:pPr>
              <w:jc w:val="center"/>
              <w:rPr>
                <w:rFonts w:ascii="Times New Roman" w:hAnsi="Times New Roman" w:cs="Times New Roman"/>
                <w:sz w:val="28"/>
                <w:szCs w:val="28"/>
              </w:rPr>
            </w:pPr>
          </w:p>
          <w:p w:rsidR="004935C2" w:rsidRPr="003E22C8" w:rsidRDefault="004935C2" w:rsidP="004935C2">
            <w:pPr>
              <w:jc w:val="center"/>
              <w:rPr>
                <w:rFonts w:ascii="Times New Roman" w:hAnsi="Times New Roman" w:cs="Times New Roman"/>
                <w:b/>
                <w:sz w:val="28"/>
                <w:szCs w:val="28"/>
              </w:rPr>
            </w:pPr>
            <w:r w:rsidRPr="003E22C8">
              <w:rPr>
                <w:rFonts w:ascii="Times New Roman" w:hAnsi="Times New Roman" w:cs="Times New Roman"/>
                <w:b/>
                <w:sz w:val="28"/>
                <w:szCs w:val="28"/>
              </w:rPr>
              <w:t>12</w:t>
            </w:r>
          </w:p>
        </w:tc>
        <w:tc>
          <w:tcPr>
            <w:tcW w:w="1165" w:type="dxa"/>
            <w:shd w:val="clear" w:color="auto" w:fill="FFFFFF" w:themeFill="background1"/>
          </w:tcPr>
          <w:p w:rsidR="004935C2" w:rsidRDefault="004935C2" w:rsidP="004935C2">
            <w:pPr>
              <w:rPr>
                <w:rFonts w:ascii="Times New Roman" w:hAnsi="Times New Roman" w:cs="Times New Roman"/>
                <w:sz w:val="28"/>
                <w:szCs w:val="28"/>
              </w:rPr>
            </w:pPr>
          </w:p>
        </w:tc>
      </w:tr>
      <w:tr w:rsidR="001C7949" w:rsidTr="00E356C2">
        <w:tc>
          <w:tcPr>
            <w:tcW w:w="3081" w:type="dxa"/>
            <w:vMerge w:val="restart"/>
          </w:tcPr>
          <w:p w:rsidR="001C7949" w:rsidRDefault="001C7949" w:rsidP="00242A64">
            <w:pPr>
              <w:rPr>
                <w:rFonts w:ascii="Times New Roman" w:hAnsi="Times New Roman" w:cs="Times New Roman"/>
                <w:sz w:val="28"/>
                <w:szCs w:val="28"/>
              </w:rPr>
            </w:pPr>
            <w:r>
              <w:rPr>
                <w:rFonts w:ascii="Times New Roman" w:hAnsi="Times New Roman" w:cs="Times New Roman"/>
                <w:sz w:val="28"/>
                <w:szCs w:val="28"/>
              </w:rPr>
              <w:t>Тема 2.1. Организация расчетов по налогу на имущество организаций</w:t>
            </w:r>
          </w:p>
          <w:p w:rsidR="001C7949" w:rsidRDefault="001C7949" w:rsidP="00004B43">
            <w:pPr>
              <w:rPr>
                <w:rFonts w:ascii="Times New Roman" w:hAnsi="Times New Roman" w:cs="Times New Roman"/>
                <w:sz w:val="28"/>
                <w:szCs w:val="28"/>
              </w:rPr>
            </w:pPr>
            <w:r>
              <w:rPr>
                <w:rFonts w:ascii="Times New Roman" w:hAnsi="Times New Roman" w:cs="Times New Roman"/>
                <w:sz w:val="28"/>
                <w:szCs w:val="28"/>
              </w:rPr>
              <w:t>.</w:t>
            </w:r>
          </w:p>
        </w:tc>
        <w:tc>
          <w:tcPr>
            <w:tcW w:w="9596" w:type="dxa"/>
          </w:tcPr>
          <w:p w:rsidR="001C7949" w:rsidRDefault="001C7949" w:rsidP="003E22C8">
            <w:pPr>
              <w:jc w:val="both"/>
              <w:rPr>
                <w:rFonts w:ascii="Times New Roman" w:hAnsi="Times New Roman" w:cs="Times New Roman"/>
                <w:sz w:val="28"/>
                <w:szCs w:val="28"/>
              </w:rPr>
            </w:pPr>
            <w:r>
              <w:rPr>
                <w:rFonts w:ascii="Times New Roman" w:hAnsi="Times New Roman" w:cs="Times New Roman"/>
                <w:sz w:val="28"/>
                <w:szCs w:val="28"/>
              </w:rPr>
              <w:t>Налог на имущество организаций: основные элементы налогообложения, порядок исчисления и сроки уплаты. Учет расчетов по налогу на имущество организаций.</w:t>
            </w:r>
          </w:p>
        </w:tc>
        <w:tc>
          <w:tcPr>
            <w:tcW w:w="917" w:type="dxa"/>
          </w:tcPr>
          <w:p w:rsidR="001C7949" w:rsidRDefault="001C7949" w:rsidP="004935C2">
            <w:pPr>
              <w:jc w:val="center"/>
              <w:rPr>
                <w:rFonts w:ascii="Times New Roman" w:hAnsi="Times New Roman" w:cs="Times New Roman"/>
                <w:sz w:val="28"/>
                <w:szCs w:val="28"/>
              </w:rPr>
            </w:pPr>
          </w:p>
          <w:p w:rsidR="001C7949" w:rsidRDefault="001C7949" w:rsidP="004935C2">
            <w:pPr>
              <w:jc w:val="center"/>
              <w:rPr>
                <w:rFonts w:ascii="Times New Roman" w:hAnsi="Times New Roman" w:cs="Times New Roman"/>
                <w:sz w:val="28"/>
                <w:szCs w:val="28"/>
              </w:rPr>
            </w:pPr>
            <w:r>
              <w:rPr>
                <w:rFonts w:ascii="Times New Roman" w:hAnsi="Times New Roman" w:cs="Times New Roman"/>
                <w:sz w:val="28"/>
                <w:szCs w:val="28"/>
              </w:rPr>
              <w:t>2</w:t>
            </w:r>
          </w:p>
          <w:p w:rsidR="001C7949" w:rsidRDefault="001C7949" w:rsidP="002B5000">
            <w:pPr>
              <w:jc w:val="center"/>
              <w:rPr>
                <w:rFonts w:ascii="Times New Roman" w:hAnsi="Times New Roman" w:cs="Times New Roman"/>
                <w:sz w:val="28"/>
                <w:szCs w:val="28"/>
              </w:rPr>
            </w:pPr>
          </w:p>
        </w:tc>
        <w:tc>
          <w:tcPr>
            <w:tcW w:w="1165" w:type="dxa"/>
            <w:shd w:val="clear" w:color="auto" w:fill="FFFFFF" w:themeFill="background1"/>
          </w:tcPr>
          <w:p w:rsidR="001C7949" w:rsidRDefault="001C7949" w:rsidP="00E356C2">
            <w:pPr>
              <w:rPr>
                <w:rFonts w:ascii="Times New Roman" w:hAnsi="Times New Roman" w:cs="Times New Roman"/>
                <w:sz w:val="28"/>
                <w:szCs w:val="28"/>
              </w:rPr>
            </w:pPr>
          </w:p>
          <w:p w:rsidR="001C7949" w:rsidRDefault="001C7949" w:rsidP="001C7949">
            <w:pPr>
              <w:jc w:val="center"/>
              <w:rPr>
                <w:rFonts w:ascii="Times New Roman" w:hAnsi="Times New Roman" w:cs="Times New Roman"/>
                <w:sz w:val="28"/>
                <w:szCs w:val="28"/>
              </w:rPr>
            </w:pPr>
            <w:r>
              <w:rPr>
                <w:rFonts w:ascii="Times New Roman" w:hAnsi="Times New Roman" w:cs="Times New Roman"/>
                <w:sz w:val="28"/>
                <w:szCs w:val="28"/>
              </w:rPr>
              <w:t>2</w:t>
            </w:r>
          </w:p>
        </w:tc>
      </w:tr>
      <w:tr w:rsidR="001C7949" w:rsidTr="004935C2">
        <w:tc>
          <w:tcPr>
            <w:tcW w:w="3081" w:type="dxa"/>
            <w:vMerge/>
          </w:tcPr>
          <w:p w:rsidR="001C7949" w:rsidRDefault="001C7949" w:rsidP="00004B43">
            <w:pPr>
              <w:rPr>
                <w:rFonts w:ascii="Times New Roman" w:hAnsi="Times New Roman" w:cs="Times New Roman"/>
                <w:sz w:val="28"/>
                <w:szCs w:val="28"/>
              </w:rPr>
            </w:pPr>
          </w:p>
        </w:tc>
        <w:tc>
          <w:tcPr>
            <w:tcW w:w="9596" w:type="dxa"/>
          </w:tcPr>
          <w:p w:rsidR="001C7949" w:rsidRDefault="001C7949" w:rsidP="004935C2">
            <w:pPr>
              <w:pBdr>
                <w:top w:val="single" w:sz="12" w:space="1" w:color="auto"/>
                <w:bottom w:val="single" w:sz="12" w:space="1" w:color="auto"/>
              </w:pBdr>
              <w:jc w:val="both"/>
              <w:rPr>
                <w:rFonts w:ascii="Times New Roman" w:hAnsi="Times New Roman" w:cs="Times New Roman"/>
                <w:sz w:val="28"/>
                <w:szCs w:val="28"/>
              </w:rPr>
            </w:pPr>
            <w:r>
              <w:rPr>
                <w:rFonts w:ascii="Times New Roman" w:hAnsi="Times New Roman" w:cs="Times New Roman"/>
                <w:sz w:val="28"/>
                <w:szCs w:val="28"/>
              </w:rPr>
              <w:t xml:space="preserve">Практические занятия: </w:t>
            </w:r>
          </w:p>
          <w:p w:rsidR="001C7949" w:rsidRDefault="001C7949" w:rsidP="00C55A81">
            <w:pPr>
              <w:jc w:val="both"/>
              <w:rPr>
                <w:rFonts w:ascii="Times New Roman" w:hAnsi="Times New Roman" w:cs="Times New Roman"/>
                <w:sz w:val="28"/>
                <w:szCs w:val="28"/>
              </w:rPr>
            </w:pPr>
            <w:r>
              <w:rPr>
                <w:rFonts w:ascii="Times New Roman" w:hAnsi="Times New Roman" w:cs="Times New Roman"/>
                <w:sz w:val="28"/>
                <w:szCs w:val="28"/>
              </w:rPr>
              <w:t>Определение среднегодовой (средней) стоимости имущества. Исчисление налога на имущество организаций. Составление корреспонденции счетов по операциям начисления и перечисления в бюджет налога на имущество организаций. Оформление платежного поручения на перечисление налога на имущество организаций  в бюджет. Ведение ведомости № 37-АПК. Заполнение журнала-ордера № 8-АПК. Решение ситуационных задач</w:t>
            </w:r>
          </w:p>
        </w:tc>
        <w:tc>
          <w:tcPr>
            <w:tcW w:w="917" w:type="dxa"/>
          </w:tcPr>
          <w:p w:rsidR="001C7949" w:rsidRDefault="001C7949" w:rsidP="00A2255F">
            <w:pPr>
              <w:jc w:val="center"/>
              <w:rPr>
                <w:rFonts w:ascii="Times New Roman" w:hAnsi="Times New Roman" w:cs="Times New Roman"/>
                <w:sz w:val="28"/>
                <w:szCs w:val="28"/>
              </w:rPr>
            </w:pPr>
          </w:p>
          <w:p w:rsidR="001C7949" w:rsidRDefault="001C7949" w:rsidP="00A2255F">
            <w:pPr>
              <w:jc w:val="center"/>
              <w:rPr>
                <w:rFonts w:ascii="Times New Roman" w:hAnsi="Times New Roman" w:cs="Times New Roman"/>
                <w:sz w:val="28"/>
                <w:szCs w:val="28"/>
              </w:rPr>
            </w:pPr>
          </w:p>
          <w:p w:rsidR="001C7949" w:rsidRDefault="001C7949" w:rsidP="00A2255F">
            <w:pPr>
              <w:jc w:val="center"/>
              <w:rPr>
                <w:rFonts w:ascii="Times New Roman" w:hAnsi="Times New Roman" w:cs="Times New Roman"/>
                <w:sz w:val="28"/>
                <w:szCs w:val="28"/>
              </w:rPr>
            </w:pPr>
          </w:p>
          <w:p w:rsidR="001C7949" w:rsidRDefault="001C7949" w:rsidP="004935C2">
            <w:pPr>
              <w:jc w:val="center"/>
              <w:rPr>
                <w:rFonts w:ascii="Times New Roman" w:hAnsi="Times New Roman" w:cs="Times New Roman"/>
                <w:sz w:val="28"/>
                <w:szCs w:val="28"/>
              </w:rPr>
            </w:pPr>
            <w:r>
              <w:rPr>
                <w:rFonts w:ascii="Times New Roman" w:hAnsi="Times New Roman" w:cs="Times New Roman"/>
                <w:sz w:val="28"/>
                <w:szCs w:val="28"/>
              </w:rPr>
              <w:t>2</w:t>
            </w:r>
          </w:p>
          <w:p w:rsidR="001C7949" w:rsidRDefault="001C7949" w:rsidP="00A2255F">
            <w:pPr>
              <w:jc w:val="center"/>
              <w:rPr>
                <w:rFonts w:ascii="Times New Roman" w:hAnsi="Times New Roman" w:cs="Times New Roman"/>
                <w:sz w:val="28"/>
                <w:szCs w:val="28"/>
              </w:rPr>
            </w:pPr>
          </w:p>
          <w:p w:rsidR="001C7949" w:rsidRDefault="001C7949" w:rsidP="00A2255F">
            <w:pPr>
              <w:jc w:val="center"/>
              <w:rPr>
                <w:rFonts w:ascii="Times New Roman" w:hAnsi="Times New Roman" w:cs="Times New Roman"/>
                <w:sz w:val="28"/>
                <w:szCs w:val="28"/>
              </w:rPr>
            </w:pPr>
          </w:p>
          <w:p w:rsidR="001C7949" w:rsidRDefault="001C7949" w:rsidP="00A2255F">
            <w:pPr>
              <w:jc w:val="center"/>
              <w:rPr>
                <w:rFonts w:ascii="Times New Roman" w:hAnsi="Times New Roman" w:cs="Times New Roman"/>
                <w:sz w:val="28"/>
                <w:szCs w:val="28"/>
              </w:rPr>
            </w:pPr>
          </w:p>
        </w:tc>
        <w:tc>
          <w:tcPr>
            <w:tcW w:w="1165" w:type="dxa"/>
            <w:shd w:val="clear" w:color="auto" w:fill="A6A6A6" w:themeFill="background1" w:themeFillShade="A6"/>
          </w:tcPr>
          <w:p w:rsidR="001C7949" w:rsidRDefault="001C7949">
            <w:pPr>
              <w:rPr>
                <w:rFonts w:ascii="Times New Roman" w:hAnsi="Times New Roman" w:cs="Times New Roman"/>
                <w:sz w:val="28"/>
                <w:szCs w:val="28"/>
              </w:rPr>
            </w:pPr>
          </w:p>
        </w:tc>
      </w:tr>
      <w:tr w:rsidR="001C7949" w:rsidTr="001C7949">
        <w:tc>
          <w:tcPr>
            <w:tcW w:w="3081" w:type="dxa"/>
            <w:vMerge/>
          </w:tcPr>
          <w:p w:rsidR="001C7949" w:rsidRDefault="001C7949">
            <w:pPr>
              <w:rPr>
                <w:rFonts w:ascii="Times New Roman" w:hAnsi="Times New Roman" w:cs="Times New Roman"/>
                <w:sz w:val="28"/>
                <w:szCs w:val="28"/>
              </w:rPr>
            </w:pPr>
          </w:p>
        </w:tc>
        <w:tc>
          <w:tcPr>
            <w:tcW w:w="9596" w:type="dxa"/>
          </w:tcPr>
          <w:p w:rsidR="001C7949" w:rsidRDefault="001C7949">
            <w:pPr>
              <w:rPr>
                <w:rFonts w:ascii="Times New Roman" w:hAnsi="Times New Roman" w:cs="Times New Roman"/>
                <w:sz w:val="28"/>
                <w:szCs w:val="28"/>
              </w:rPr>
            </w:pPr>
            <w:r>
              <w:rPr>
                <w:rFonts w:ascii="Times New Roman" w:hAnsi="Times New Roman" w:cs="Times New Roman"/>
                <w:sz w:val="28"/>
                <w:szCs w:val="28"/>
              </w:rPr>
              <w:t>Самостоятельная работа студентов: работа с законодательными и нормативными актами, учебниками, дополнительной литературой, составление ситуационных задач.</w:t>
            </w:r>
          </w:p>
        </w:tc>
        <w:tc>
          <w:tcPr>
            <w:tcW w:w="917" w:type="dxa"/>
          </w:tcPr>
          <w:p w:rsidR="001C7949" w:rsidRDefault="001C7949" w:rsidP="00A2255F">
            <w:pPr>
              <w:jc w:val="center"/>
              <w:rPr>
                <w:rFonts w:ascii="Times New Roman" w:hAnsi="Times New Roman" w:cs="Times New Roman"/>
                <w:sz w:val="28"/>
                <w:szCs w:val="28"/>
              </w:rPr>
            </w:pPr>
            <w:r>
              <w:rPr>
                <w:rFonts w:ascii="Times New Roman" w:hAnsi="Times New Roman" w:cs="Times New Roman"/>
                <w:sz w:val="28"/>
                <w:szCs w:val="28"/>
              </w:rPr>
              <w:t>2</w:t>
            </w:r>
          </w:p>
        </w:tc>
        <w:tc>
          <w:tcPr>
            <w:tcW w:w="1165" w:type="dxa"/>
            <w:shd w:val="clear" w:color="auto" w:fill="A6A6A6" w:themeFill="background1" w:themeFillShade="A6"/>
          </w:tcPr>
          <w:p w:rsidR="001C7949" w:rsidRDefault="001C7949">
            <w:pPr>
              <w:rPr>
                <w:rFonts w:ascii="Times New Roman" w:hAnsi="Times New Roman" w:cs="Times New Roman"/>
                <w:sz w:val="28"/>
                <w:szCs w:val="28"/>
              </w:rPr>
            </w:pPr>
          </w:p>
        </w:tc>
      </w:tr>
      <w:tr w:rsidR="001C7949" w:rsidTr="001C7949">
        <w:tc>
          <w:tcPr>
            <w:tcW w:w="3081" w:type="dxa"/>
          </w:tcPr>
          <w:p w:rsidR="001C7949" w:rsidRDefault="001C7949">
            <w:pPr>
              <w:rPr>
                <w:rFonts w:ascii="Times New Roman" w:hAnsi="Times New Roman" w:cs="Times New Roman"/>
                <w:sz w:val="28"/>
                <w:szCs w:val="28"/>
              </w:rPr>
            </w:pPr>
            <w:r>
              <w:rPr>
                <w:rFonts w:ascii="Times New Roman" w:hAnsi="Times New Roman" w:cs="Times New Roman"/>
                <w:sz w:val="28"/>
                <w:szCs w:val="28"/>
              </w:rPr>
              <w:t xml:space="preserve">Тема 2.2. Организация расчетов по  </w:t>
            </w:r>
            <w:r>
              <w:rPr>
                <w:rFonts w:ascii="Times New Roman" w:hAnsi="Times New Roman" w:cs="Times New Roman"/>
                <w:sz w:val="28"/>
                <w:szCs w:val="28"/>
              </w:rPr>
              <w:lastRenderedPageBreak/>
              <w:t>транспортному налогу</w:t>
            </w:r>
          </w:p>
        </w:tc>
        <w:tc>
          <w:tcPr>
            <w:tcW w:w="9596" w:type="dxa"/>
          </w:tcPr>
          <w:p w:rsidR="001C7949" w:rsidRDefault="001C7949">
            <w:pPr>
              <w:rPr>
                <w:rFonts w:ascii="Times New Roman" w:hAnsi="Times New Roman" w:cs="Times New Roman"/>
                <w:sz w:val="28"/>
                <w:szCs w:val="28"/>
              </w:rPr>
            </w:pPr>
            <w:r>
              <w:rPr>
                <w:rFonts w:ascii="Times New Roman" w:hAnsi="Times New Roman" w:cs="Times New Roman"/>
                <w:sz w:val="28"/>
                <w:szCs w:val="28"/>
              </w:rPr>
              <w:lastRenderedPageBreak/>
              <w:t>Транспортный налог: основные элементы налогообложения, порядок исчисления и сроки уплаты. Учет расчетов по транспортному налогу</w:t>
            </w:r>
          </w:p>
        </w:tc>
        <w:tc>
          <w:tcPr>
            <w:tcW w:w="917" w:type="dxa"/>
          </w:tcPr>
          <w:p w:rsidR="001C7949" w:rsidRDefault="001C7949" w:rsidP="001C7949">
            <w:pPr>
              <w:jc w:val="center"/>
              <w:rPr>
                <w:rFonts w:ascii="Times New Roman" w:hAnsi="Times New Roman" w:cs="Times New Roman"/>
                <w:sz w:val="28"/>
                <w:szCs w:val="28"/>
              </w:rPr>
            </w:pPr>
          </w:p>
          <w:p w:rsidR="001C7949" w:rsidRDefault="001C7949" w:rsidP="001C7949">
            <w:pPr>
              <w:jc w:val="center"/>
              <w:rPr>
                <w:rFonts w:ascii="Times New Roman" w:hAnsi="Times New Roman" w:cs="Times New Roman"/>
                <w:sz w:val="28"/>
                <w:szCs w:val="28"/>
              </w:rPr>
            </w:pPr>
            <w:r>
              <w:rPr>
                <w:rFonts w:ascii="Times New Roman" w:hAnsi="Times New Roman" w:cs="Times New Roman"/>
                <w:sz w:val="28"/>
                <w:szCs w:val="28"/>
              </w:rPr>
              <w:t>2</w:t>
            </w:r>
          </w:p>
          <w:p w:rsidR="001C7949" w:rsidRDefault="001C7949" w:rsidP="00A2255F">
            <w:pPr>
              <w:jc w:val="center"/>
              <w:rPr>
                <w:rFonts w:ascii="Times New Roman" w:hAnsi="Times New Roman" w:cs="Times New Roman"/>
                <w:sz w:val="28"/>
                <w:szCs w:val="28"/>
              </w:rPr>
            </w:pPr>
          </w:p>
        </w:tc>
        <w:tc>
          <w:tcPr>
            <w:tcW w:w="1165" w:type="dxa"/>
            <w:shd w:val="clear" w:color="auto" w:fill="FFFFFF" w:themeFill="background1"/>
          </w:tcPr>
          <w:p w:rsidR="001C7949" w:rsidRDefault="001C7949">
            <w:pPr>
              <w:rPr>
                <w:rFonts w:ascii="Times New Roman" w:hAnsi="Times New Roman" w:cs="Times New Roman"/>
                <w:sz w:val="28"/>
                <w:szCs w:val="28"/>
              </w:rPr>
            </w:pPr>
          </w:p>
          <w:p w:rsidR="00004B43" w:rsidRDefault="00004B43" w:rsidP="00004B43">
            <w:pPr>
              <w:jc w:val="center"/>
              <w:rPr>
                <w:rFonts w:ascii="Times New Roman" w:hAnsi="Times New Roman" w:cs="Times New Roman"/>
                <w:sz w:val="28"/>
                <w:szCs w:val="28"/>
              </w:rPr>
            </w:pPr>
            <w:r>
              <w:rPr>
                <w:rFonts w:ascii="Times New Roman" w:hAnsi="Times New Roman" w:cs="Times New Roman"/>
                <w:sz w:val="28"/>
                <w:szCs w:val="28"/>
              </w:rPr>
              <w:t>2</w:t>
            </w:r>
          </w:p>
        </w:tc>
      </w:tr>
      <w:tr w:rsidR="001C7949" w:rsidTr="00004B43">
        <w:tc>
          <w:tcPr>
            <w:tcW w:w="3081" w:type="dxa"/>
          </w:tcPr>
          <w:p w:rsidR="001C7949" w:rsidRDefault="001C7949">
            <w:pPr>
              <w:rPr>
                <w:rFonts w:ascii="Times New Roman" w:hAnsi="Times New Roman" w:cs="Times New Roman"/>
                <w:sz w:val="28"/>
                <w:szCs w:val="28"/>
              </w:rPr>
            </w:pPr>
          </w:p>
        </w:tc>
        <w:tc>
          <w:tcPr>
            <w:tcW w:w="9596" w:type="dxa"/>
          </w:tcPr>
          <w:p w:rsidR="001C7949" w:rsidRDefault="001C7949" w:rsidP="001C7949">
            <w:pPr>
              <w:pBdr>
                <w:top w:val="single" w:sz="12" w:space="1" w:color="auto"/>
                <w:bottom w:val="single" w:sz="12" w:space="1" w:color="auto"/>
              </w:pBdr>
              <w:rPr>
                <w:rFonts w:ascii="Times New Roman" w:hAnsi="Times New Roman" w:cs="Times New Roman"/>
                <w:sz w:val="28"/>
                <w:szCs w:val="28"/>
              </w:rPr>
            </w:pPr>
            <w:r>
              <w:rPr>
                <w:rFonts w:ascii="Times New Roman" w:hAnsi="Times New Roman" w:cs="Times New Roman"/>
                <w:sz w:val="28"/>
                <w:szCs w:val="28"/>
              </w:rPr>
              <w:t>Практические занятия:</w:t>
            </w:r>
          </w:p>
          <w:p w:rsidR="001C7949" w:rsidRDefault="001C7949" w:rsidP="001C7949">
            <w:pPr>
              <w:pBdr>
                <w:bottom w:val="single" w:sz="12" w:space="1" w:color="auto"/>
                <w:between w:val="single" w:sz="12" w:space="1" w:color="auto"/>
              </w:pBdr>
              <w:jc w:val="both"/>
              <w:rPr>
                <w:rFonts w:ascii="Times New Roman" w:hAnsi="Times New Roman" w:cs="Times New Roman"/>
                <w:sz w:val="28"/>
                <w:szCs w:val="28"/>
              </w:rPr>
            </w:pPr>
            <w:r>
              <w:rPr>
                <w:rFonts w:ascii="Times New Roman" w:hAnsi="Times New Roman" w:cs="Times New Roman"/>
                <w:sz w:val="28"/>
                <w:szCs w:val="28"/>
              </w:rPr>
              <w:t>Определение налоговой базы по транспортному налогу. Исчисление транспортного налога. Составление корреспонденции счетов по операциям начисления и перечисления в бюджет транспортного налога. Оформление платежного поручения на перечисление транспортного налога в бюджет. Ведение ведомости 37-АПК. Заполнение журнала-ордера № 8-АПК. Решение ситуационных задач.</w:t>
            </w:r>
          </w:p>
        </w:tc>
        <w:tc>
          <w:tcPr>
            <w:tcW w:w="917" w:type="dxa"/>
          </w:tcPr>
          <w:p w:rsidR="001C7949" w:rsidRDefault="001C7949" w:rsidP="001C7949">
            <w:pPr>
              <w:jc w:val="center"/>
              <w:rPr>
                <w:rFonts w:ascii="Times New Roman" w:hAnsi="Times New Roman" w:cs="Times New Roman"/>
                <w:sz w:val="28"/>
                <w:szCs w:val="28"/>
              </w:rPr>
            </w:pPr>
          </w:p>
          <w:p w:rsidR="001C7949" w:rsidRDefault="001C7949" w:rsidP="001C7949">
            <w:pPr>
              <w:jc w:val="center"/>
              <w:rPr>
                <w:rFonts w:ascii="Times New Roman" w:hAnsi="Times New Roman" w:cs="Times New Roman"/>
                <w:sz w:val="28"/>
                <w:szCs w:val="28"/>
              </w:rPr>
            </w:pPr>
          </w:p>
          <w:p w:rsidR="001C7949" w:rsidRDefault="001C7949" w:rsidP="001C7949">
            <w:pPr>
              <w:jc w:val="center"/>
              <w:rPr>
                <w:rFonts w:ascii="Times New Roman" w:hAnsi="Times New Roman" w:cs="Times New Roman"/>
                <w:sz w:val="28"/>
                <w:szCs w:val="28"/>
              </w:rPr>
            </w:pPr>
            <w:r>
              <w:rPr>
                <w:rFonts w:ascii="Times New Roman" w:hAnsi="Times New Roman" w:cs="Times New Roman"/>
                <w:sz w:val="28"/>
                <w:szCs w:val="28"/>
              </w:rPr>
              <w:t>2</w:t>
            </w:r>
          </w:p>
          <w:p w:rsidR="001C7949" w:rsidRDefault="001C7949" w:rsidP="00A2255F">
            <w:pPr>
              <w:jc w:val="center"/>
              <w:rPr>
                <w:rFonts w:ascii="Times New Roman" w:hAnsi="Times New Roman" w:cs="Times New Roman"/>
                <w:sz w:val="28"/>
                <w:szCs w:val="28"/>
              </w:rPr>
            </w:pPr>
          </w:p>
          <w:p w:rsidR="001C7949" w:rsidRDefault="001C7949" w:rsidP="00A2255F">
            <w:pPr>
              <w:jc w:val="center"/>
              <w:rPr>
                <w:rFonts w:ascii="Times New Roman" w:hAnsi="Times New Roman" w:cs="Times New Roman"/>
                <w:sz w:val="28"/>
                <w:szCs w:val="28"/>
              </w:rPr>
            </w:pPr>
          </w:p>
          <w:p w:rsidR="001C7949" w:rsidRDefault="001C7949" w:rsidP="00A2255F">
            <w:pPr>
              <w:jc w:val="center"/>
              <w:rPr>
                <w:rFonts w:ascii="Times New Roman" w:hAnsi="Times New Roman" w:cs="Times New Roman"/>
                <w:sz w:val="28"/>
                <w:szCs w:val="28"/>
              </w:rPr>
            </w:pPr>
          </w:p>
          <w:p w:rsidR="001C7949" w:rsidRDefault="001C7949" w:rsidP="00A2255F">
            <w:pPr>
              <w:jc w:val="center"/>
              <w:rPr>
                <w:rFonts w:ascii="Times New Roman" w:hAnsi="Times New Roman" w:cs="Times New Roman"/>
                <w:sz w:val="28"/>
                <w:szCs w:val="28"/>
              </w:rPr>
            </w:pPr>
          </w:p>
        </w:tc>
        <w:tc>
          <w:tcPr>
            <w:tcW w:w="1165" w:type="dxa"/>
            <w:shd w:val="clear" w:color="auto" w:fill="A6A6A6" w:themeFill="background1" w:themeFillShade="A6"/>
          </w:tcPr>
          <w:p w:rsidR="001C7949" w:rsidRDefault="001C7949">
            <w:pPr>
              <w:rPr>
                <w:rFonts w:ascii="Times New Roman" w:hAnsi="Times New Roman" w:cs="Times New Roman"/>
                <w:sz w:val="28"/>
                <w:szCs w:val="28"/>
              </w:rPr>
            </w:pPr>
          </w:p>
        </w:tc>
      </w:tr>
      <w:tr w:rsidR="001C7949" w:rsidTr="00004B43">
        <w:tc>
          <w:tcPr>
            <w:tcW w:w="3081" w:type="dxa"/>
          </w:tcPr>
          <w:p w:rsidR="001C7949" w:rsidRDefault="001C7949">
            <w:pPr>
              <w:rPr>
                <w:rFonts w:ascii="Times New Roman" w:hAnsi="Times New Roman" w:cs="Times New Roman"/>
                <w:sz w:val="28"/>
                <w:szCs w:val="28"/>
              </w:rPr>
            </w:pPr>
          </w:p>
        </w:tc>
        <w:tc>
          <w:tcPr>
            <w:tcW w:w="9596" w:type="dxa"/>
          </w:tcPr>
          <w:p w:rsidR="001C7949" w:rsidRDefault="001C7949">
            <w:pPr>
              <w:rPr>
                <w:rFonts w:ascii="Times New Roman" w:hAnsi="Times New Roman" w:cs="Times New Roman"/>
                <w:sz w:val="28"/>
                <w:szCs w:val="28"/>
              </w:rPr>
            </w:pPr>
            <w:r>
              <w:rPr>
                <w:rFonts w:ascii="Times New Roman" w:hAnsi="Times New Roman" w:cs="Times New Roman"/>
                <w:sz w:val="28"/>
                <w:szCs w:val="28"/>
              </w:rPr>
              <w:t>Самостоятельная работа студентов: работа с законодательными и нормативными актами, учебниками, дополнительной литературой, составление ситуационных задач.</w:t>
            </w:r>
          </w:p>
        </w:tc>
        <w:tc>
          <w:tcPr>
            <w:tcW w:w="917" w:type="dxa"/>
          </w:tcPr>
          <w:p w:rsidR="001C7949" w:rsidRDefault="001C7949" w:rsidP="00A2255F">
            <w:pPr>
              <w:jc w:val="center"/>
              <w:rPr>
                <w:rFonts w:ascii="Times New Roman" w:hAnsi="Times New Roman" w:cs="Times New Roman"/>
                <w:sz w:val="28"/>
                <w:szCs w:val="28"/>
              </w:rPr>
            </w:pPr>
            <w:r>
              <w:rPr>
                <w:rFonts w:ascii="Times New Roman" w:hAnsi="Times New Roman" w:cs="Times New Roman"/>
                <w:sz w:val="28"/>
                <w:szCs w:val="28"/>
              </w:rPr>
              <w:t>2</w:t>
            </w:r>
          </w:p>
        </w:tc>
        <w:tc>
          <w:tcPr>
            <w:tcW w:w="1165" w:type="dxa"/>
            <w:shd w:val="clear" w:color="auto" w:fill="A6A6A6" w:themeFill="background1" w:themeFillShade="A6"/>
          </w:tcPr>
          <w:p w:rsidR="001C7949" w:rsidRDefault="001C7949">
            <w:pPr>
              <w:rPr>
                <w:rFonts w:ascii="Times New Roman" w:hAnsi="Times New Roman" w:cs="Times New Roman"/>
                <w:sz w:val="28"/>
                <w:szCs w:val="28"/>
              </w:rPr>
            </w:pPr>
          </w:p>
        </w:tc>
      </w:tr>
      <w:tr w:rsidR="001C7949" w:rsidTr="001C7949">
        <w:tc>
          <w:tcPr>
            <w:tcW w:w="3081" w:type="dxa"/>
          </w:tcPr>
          <w:p w:rsidR="001C7949" w:rsidRDefault="00004B43">
            <w:pPr>
              <w:rPr>
                <w:rFonts w:ascii="Times New Roman" w:hAnsi="Times New Roman" w:cs="Times New Roman"/>
                <w:sz w:val="28"/>
                <w:szCs w:val="28"/>
              </w:rPr>
            </w:pPr>
            <w:r>
              <w:rPr>
                <w:rFonts w:ascii="Times New Roman" w:hAnsi="Times New Roman" w:cs="Times New Roman"/>
                <w:sz w:val="28"/>
                <w:szCs w:val="28"/>
              </w:rPr>
              <w:t>Раздел 3. Организация расчетов по местным бюджетам.</w:t>
            </w:r>
          </w:p>
        </w:tc>
        <w:tc>
          <w:tcPr>
            <w:tcW w:w="9596" w:type="dxa"/>
          </w:tcPr>
          <w:p w:rsidR="001C7949" w:rsidRDefault="001C7949">
            <w:pPr>
              <w:rPr>
                <w:rFonts w:ascii="Times New Roman" w:hAnsi="Times New Roman" w:cs="Times New Roman"/>
                <w:sz w:val="28"/>
                <w:szCs w:val="28"/>
              </w:rPr>
            </w:pPr>
          </w:p>
        </w:tc>
        <w:tc>
          <w:tcPr>
            <w:tcW w:w="917" w:type="dxa"/>
          </w:tcPr>
          <w:p w:rsidR="00004B43" w:rsidRDefault="00004B43" w:rsidP="00A2255F">
            <w:pPr>
              <w:jc w:val="center"/>
              <w:rPr>
                <w:rFonts w:ascii="Times New Roman" w:hAnsi="Times New Roman" w:cs="Times New Roman"/>
                <w:sz w:val="28"/>
                <w:szCs w:val="28"/>
              </w:rPr>
            </w:pPr>
          </w:p>
          <w:p w:rsidR="001C7949" w:rsidRPr="003E22C8" w:rsidRDefault="00004B43" w:rsidP="00A2255F">
            <w:pPr>
              <w:jc w:val="center"/>
              <w:rPr>
                <w:rFonts w:ascii="Times New Roman" w:hAnsi="Times New Roman" w:cs="Times New Roman"/>
                <w:b/>
                <w:sz w:val="28"/>
                <w:szCs w:val="28"/>
              </w:rPr>
            </w:pPr>
            <w:r>
              <w:rPr>
                <w:rFonts w:ascii="Times New Roman" w:hAnsi="Times New Roman" w:cs="Times New Roman"/>
                <w:sz w:val="28"/>
                <w:szCs w:val="28"/>
              </w:rPr>
              <w:t xml:space="preserve">  </w:t>
            </w:r>
            <w:r w:rsidRPr="003E22C8">
              <w:rPr>
                <w:rFonts w:ascii="Times New Roman" w:hAnsi="Times New Roman" w:cs="Times New Roman"/>
                <w:b/>
                <w:sz w:val="28"/>
                <w:szCs w:val="28"/>
              </w:rPr>
              <w:t>6</w:t>
            </w:r>
          </w:p>
        </w:tc>
        <w:tc>
          <w:tcPr>
            <w:tcW w:w="1165" w:type="dxa"/>
            <w:shd w:val="clear" w:color="auto" w:fill="FFFFFF" w:themeFill="background1"/>
          </w:tcPr>
          <w:p w:rsidR="001C7949" w:rsidRDefault="001C7949">
            <w:pPr>
              <w:rPr>
                <w:rFonts w:ascii="Times New Roman" w:hAnsi="Times New Roman" w:cs="Times New Roman"/>
                <w:sz w:val="28"/>
                <w:szCs w:val="28"/>
              </w:rPr>
            </w:pPr>
          </w:p>
        </w:tc>
      </w:tr>
      <w:tr w:rsidR="00BD1F76" w:rsidTr="00E356C2">
        <w:tc>
          <w:tcPr>
            <w:tcW w:w="3081" w:type="dxa"/>
            <w:vMerge w:val="restart"/>
          </w:tcPr>
          <w:p w:rsidR="00BD1F76" w:rsidRDefault="00BD1F76" w:rsidP="0021582E">
            <w:pPr>
              <w:rPr>
                <w:rFonts w:ascii="Times New Roman" w:hAnsi="Times New Roman" w:cs="Times New Roman"/>
                <w:sz w:val="28"/>
                <w:szCs w:val="28"/>
              </w:rPr>
            </w:pPr>
            <w:r>
              <w:rPr>
                <w:rFonts w:ascii="Times New Roman" w:hAnsi="Times New Roman" w:cs="Times New Roman"/>
                <w:sz w:val="28"/>
                <w:szCs w:val="28"/>
              </w:rPr>
              <w:t>Тема 3.1. Организация расчетов по земельному налогу.</w:t>
            </w:r>
          </w:p>
        </w:tc>
        <w:tc>
          <w:tcPr>
            <w:tcW w:w="9596" w:type="dxa"/>
          </w:tcPr>
          <w:p w:rsidR="00BD1F76" w:rsidRDefault="00BD1F76" w:rsidP="003E22C8">
            <w:pPr>
              <w:jc w:val="both"/>
              <w:rPr>
                <w:rFonts w:ascii="Times New Roman" w:hAnsi="Times New Roman" w:cs="Times New Roman"/>
                <w:sz w:val="28"/>
                <w:szCs w:val="28"/>
              </w:rPr>
            </w:pPr>
            <w:r>
              <w:rPr>
                <w:rFonts w:ascii="Times New Roman" w:hAnsi="Times New Roman" w:cs="Times New Roman"/>
                <w:sz w:val="28"/>
                <w:szCs w:val="28"/>
              </w:rPr>
              <w:t>Земельный налог: основные элементы налогообложения, порядок исчисления и сроки уплаты. Учет расчетов по земельному налогу.</w:t>
            </w:r>
          </w:p>
        </w:tc>
        <w:tc>
          <w:tcPr>
            <w:tcW w:w="917" w:type="dxa"/>
          </w:tcPr>
          <w:p w:rsidR="00BD1F76" w:rsidRDefault="00BD1F76" w:rsidP="001C7949">
            <w:pPr>
              <w:jc w:val="center"/>
              <w:rPr>
                <w:rFonts w:ascii="Times New Roman" w:hAnsi="Times New Roman" w:cs="Times New Roman"/>
                <w:sz w:val="28"/>
                <w:szCs w:val="28"/>
              </w:rPr>
            </w:pPr>
          </w:p>
          <w:p w:rsidR="00BD1F76" w:rsidRDefault="00BD1F76" w:rsidP="001C7949">
            <w:pPr>
              <w:jc w:val="center"/>
              <w:rPr>
                <w:rFonts w:ascii="Times New Roman" w:hAnsi="Times New Roman" w:cs="Times New Roman"/>
                <w:sz w:val="28"/>
                <w:szCs w:val="28"/>
              </w:rPr>
            </w:pPr>
            <w:r>
              <w:rPr>
                <w:rFonts w:ascii="Times New Roman" w:hAnsi="Times New Roman" w:cs="Times New Roman"/>
                <w:sz w:val="28"/>
                <w:szCs w:val="28"/>
              </w:rPr>
              <w:t>2</w:t>
            </w:r>
          </w:p>
        </w:tc>
        <w:tc>
          <w:tcPr>
            <w:tcW w:w="1165" w:type="dxa"/>
          </w:tcPr>
          <w:p w:rsidR="00BD1F76" w:rsidRDefault="00BD1F76">
            <w:pPr>
              <w:rPr>
                <w:rFonts w:ascii="Times New Roman" w:hAnsi="Times New Roman" w:cs="Times New Roman"/>
                <w:sz w:val="28"/>
                <w:szCs w:val="28"/>
              </w:rPr>
            </w:pPr>
          </w:p>
          <w:p w:rsidR="00BD1F76" w:rsidRDefault="00BD1F76" w:rsidP="00BD1F76">
            <w:pPr>
              <w:jc w:val="center"/>
              <w:rPr>
                <w:rFonts w:ascii="Times New Roman" w:hAnsi="Times New Roman" w:cs="Times New Roman"/>
                <w:sz w:val="28"/>
                <w:szCs w:val="28"/>
              </w:rPr>
            </w:pPr>
            <w:r>
              <w:rPr>
                <w:rFonts w:ascii="Times New Roman" w:hAnsi="Times New Roman" w:cs="Times New Roman"/>
                <w:sz w:val="28"/>
                <w:szCs w:val="28"/>
              </w:rPr>
              <w:t>2</w:t>
            </w:r>
          </w:p>
        </w:tc>
      </w:tr>
      <w:tr w:rsidR="00BD1F76" w:rsidTr="00BD1F76">
        <w:tc>
          <w:tcPr>
            <w:tcW w:w="3081" w:type="dxa"/>
            <w:vMerge/>
          </w:tcPr>
          <w:p w:rsidR="00BD1F76" w:rsidRDefault="00BD1F76" w:rsidP="0021582E">
            <w:pPr>
              <w:rPr>
                <w:rFonts w:ascii="Times New Roman" w:hAnsi="Times New Roman" w:cs="Times New Roman"/>
                <w:sz w:val="28"/>
                <w:szCs w:val="28"/>
              </w:rPr>
            </w:pPr>
          </w:p>
        </w:tc>
        <w:tc>
          <w:tcPr>
            <w:tcW w:w="9596" w:type="dxa"/>
          </w:tcPr>
          <w:p w:rsidR="00BD1F76" w:rsidRDefault="00BD1F76" w:rsidP="00004B43">
            <w:pPr>
              <w:pBdr>
                <w:top w:val="single" w:sz="12" w:space="1" w:color="auto"/>
                <w:bottom w:val="single" w:sz="12" w:space="1" w:color="auto"/>
              </w:pBdr>
              <w:jc w:val="both"/>
              <w:rPr>
                <w:rFonts w:ascii="Times New Roman" w:hAnsi="Times New Roman" w:cs="Times New Roman"/>
                <w:sz w:val="28"/>
                <w:szCs w:val="28"/>
              </w:rPr>
            </w:pPr>
            <w:r>
              <w:rPr>
                <w:rFonts w:ascii="Times New Roman" w:hAnsi="Times New Roman" w:cs="Times New Roman"/>
                <w:sz w:val="28"/>
                <w:szCs w:val="28"/>
              </w:rPr>
              <w:t>Практические занятия:</w:t>
            </w:r>
          </w:p>
          <w:p w:rsidR="00BD1F76" w:rsidRDefault="00BD1F76" w:rsidP="003E22C8">
            <w:pPr>
              <w:pBdr>
                <w:bottom w:val="single" w:sz="12" w:space="1" w:color="auto"/>
                <w:between w:val="single" w:sz="12" w:space="1" w:color="auto"/>
              </w:pBdr>
              <w:jc w:val="both"/>
              <w:rPr>
                <w:rFonts w:ascii="Times New Roman" w:hAnsi="Times New Roman" w:cs="Times New Roman"/>
                <w:sz w:val="28"/>
                <w:szCs w:val="28"/>
              </w:rPr>
            </w:pPr>
            <w:r>
              <w:rPr>
                <w:rFonts w:ascii="Times New Roman" w:hAnsi="Times New Roman" w:cs="Times New Roman"/>
                <w:sz w:val="28"/>
                <w:szCs w:val="28"/>
              </w:rPr>
              <w:t>Определение налоговой базы по земельному налогу. Исчисление земельного налога. Составление корреспонденции счетов по операциям начисления и перечисления в бюджет земельного налога. Оформление платежного поручения на перечисление земельного налога в бюджет. Ведение ведомости 37-АПК. Заполнение журнала-ордера № 8-АПК. Решение ситуационных задач.</w:t>
            </w:r>
          </w:p>
        </w:tc>
        <w:tc>
          <w:tcPr>
            <w:tcW w:w="917" w:type="dxa"/>
          </w:tcPr>
          <w:p w:rsidR="00BD1F76" w:rsidRDefault="00BD1F76" w:rsidP="001C7949">
            <w:pPr>
              <w:jc w:val="center"/>
              <w:rPr>
                <w:rFonts w:ascii="Times New Roman" w:hAnsi="Times New Roman" w:cs="Times New Roman"/>
                <w:sz w:val="28"/>
                <w:szCs w:val="28"/>
              </w:rPr>
            </w:pPr>
          </w:p>
          <w:p w:rsidR="00BD1F76" w:rsidRDefault="00BD1F76" w:rsidP="001C7949">
            <w:pPr>
              <w:jc w:val="center"/>
              <w:rPr>
                <w:rFonts w:ascii="Times New Roman" w:hAnsi="Times New Roman" w:cs="Times New Roman"/>
                <w:sz w:val="28"/>
                <w:szCs w:val="28"/>
              </w:rPr>
            </w:pPr>
          </w:p>
          <w:p w:rsidR="00BD1F76" w:rsidRDefault="00BD1F76" w:rsidP="001C7949">
            <w:pPr>
              <w:jc w:val="center"/>
              <w:rPr>
                <w:rFonts w:ascii="Times New Roman" w:hAnsi="Times New Roman" w:cs="Times New Roman"/>
                <w:sz w:val="28"/>
                <w:szCs w:val="28"/>
              </w:rPr>
            </w:pPr>
            <w:r>
              <w:rPr>
                <w:rFonts w:ascii="Times New Roman" w:hAnsi="Times New Roman" w:cs="Times New Roman"/>
                <w:sz w:val="28"/>
                <w:szCs w:val="28"/>
              </w:rPr>
              <w:t>2</w:t>
            </w:r>
          </w:p>
        </w:tc>
        <w:tc>
          <w:tcPr>
            <w:tcW w:w="1165" w:type="dxa"/>
            <w:shd w:val="clear" w:color="auto" w:fill="A6A6A6" w:themeFill="background1" w:themeFillShade="A6"/>
          </w:tcPr>
          <w:p w:rsidR="00BD1F76" w:rsidRDefault="00BD1F76">
            <w:pPr>
              <w:rPr>
                <w:rFonts w:ascii="Times New Roman" w:hAnsi="Times New Roman" w:cs="Times New Roman"/>
                <w:sz w:val="28"/>
                <w:szCs w:val="28"/>
              </w:rPr>
            </w:pPr>
          </w:p>
        </w:tc>
      </w:tr>
      <w:tr w:rsidR="00BD1F76" w:rsidTr="00BD1F76">
        <w:tc>
          <w:tcPr>
            <w:tcW w:w="3081" w:type="dxa"/>
            <w:vMerge/>
          </w:tcPr>
          <w:p w:rsidR="00BD1F76" w:rsidRDefault="00BD1F76" w:rsidP="0021582E">
            <w:pPr>
              <w:rPr>
                <w:rFonts w:ascii="Times New Roman" w:hAnsi="Times New Roman" w:cs="Times New Roman"/>
                <w:sz w:val="28"/>
                <w:szCs w:val="28"/>
              </w:rPr>
            </w:pPr>
          </w:p>
        </w:tc>
        <w:tc>
          <w:tcPr>
            <w:tcW w:w="9596" w:type="dxa"/>
          </w:tcPr>
          <w:p w:rsidR="00BD1F76" w:rsidRDefault="00BD1F76" w:rsidP="001C7949">
            <w:pPr>
              <w:rPr>
                <w:rFonts w:ascii="Times New Roman" w:hAnsi="Times New Roman" w:cs="Times New Roman"/>
                <w:sz w:val="28"/>
                <w:szCs w:val="28"/>
              </w:rPr>
            </w:pPr>
            <w:r>
              <w:rPr>
                <w:rFonts w:ascii="Times New Roman" w:hAnsi="Times New Roman" w:cs="Times New Roman"/>
                <w:sz w:val="28"/>
                <w:szCs w:val="28"/>
              </w:rPr>
              <w:t>Самостоятельная работа студентов: работа с законодательными и нормативными актами, учебниками, дополнительной литературой, составление ситуационных задач.</w:t>
            </w:r>
          </w:p>
        </w:tc>
        <w:tc>
          <w:tcPr>
            <w:tcW w:w="917" w:type="dxa"/>
          </w:tcPr>
          <w:p w:rsidR="00BD1F76" w:rsidRDefault="00BD1F76" w:rsidP="001C7949">
            <w:pPr>
              <w:jc w:val="center"/>
              <w:rPr>
                <w:rFonts w:ascii="Times New Roman" w:hAnsi="Times New Roman" w:cs="Times New Roman"/>
                <w:sz w:val="28"/>
                <w:szCs w:val="28"/>
              </w:rPr>
            </w:pPr>
            <w:r>
              <w:rPr>
                <w:rFonts w:ascii="Times New Roman" w:hAnsi="Times New Roman" w:cs="Times New Roman"/>
                <w:sz w:val="28"/>
                <w:szCs w:val="28"/>
              </w:rPr>
              <w:t xml:space="preserve">   2</w:t>
            </w:r>
          </w:p>
        </w:tc>
        <w:tc>
          <w:tcPr>
            <w:tcW w:w="1165" w:type="dxa"/>
            <w:shd w:val="clear" w:color="auto" w:fill="A6A6A6" w:themeFill="background1" w:themeFillShade="A6"/>
          </w:tcPr>
          <w:p w:rsidR="00BD1F76" w:rsidRDefault="00BD1F76">
            <w:pPr>
              <w:rPr>
                <w:rFonts w:ascii="Times New Roman" w:hAnsi="Times New Roman" w:cs="Times New Roman"/>
                <w:sz w:val="28"/>
                <w:szCs w:val="28"/>
              </w:rPr>
            </w:pPr>
          </w:p>
        </w:tc>
      </w:tr>
      <w:tr w:rsidR="004935C2" w:rsidTr="00E356C2">
        <w:tc>
          <w:tcPr>
            <w:tcW w:w="3081" w:type="dxa"/>
          </w:tcPr>
          <w:p w:rsidR="004935C2" w:rsidRDefault="00BD1F76">
            <w:pPr>
              <w:rPr>
                <w:rFonts w:ascii="Times New Roman" w:hAnsi="Times New Roman" w:cs="Times New Roman"/>
                <w:sz w:val="28"/>
                <w:szCs w:val="28"/>
              </w:rPr>
            </w:pPr>
            <w:r>
              <w:rPr>
                <w:rFonts w:ascii="Times New Roman" w:hAnsi="Times New Roman" w:cs="Times New Roman"/>
                <w:sz w:val="28"/>
                <w:szCs w:val="28"/>
              </w:rPr>
              <w:t>Раздел 4. Расчеты с бюджетом при специальных налоговых режимах.</w:t>
            </w:r>
          </w:p>
        </w:tc>
        <w:tc>
          <w:tcPr>
            <w:tcW w:w="9596" w:type="dxa"/>
          </w:tcPr>
          <w:p w:rsidR="004935C2" w:rsidRDefault="004935C2">
            <w:pPr>
              <w:rPr>
                <w:rFonts w:ascii="Times New Roman" w:hAnsi="Times New Roman" w:cs="Times New Roman"/>
                <w:sz w:val="28"/>
                <w:szCs w:val="28"/>
              </w:rPr>
            </w:pPr>
          </w:p>
        </w:tc>
        <w:tc>
          <w:tcPr>
            <w:tcW w:w="917" w:type="dxa"/>
          </w:tcPr>
          <w:p w:rsidR="004935C2" w:rsidRPr="003E22C8" w:rsidRDefault="004935C2">
            <w:pPr>
              <w:rPr>
                <w:rFonts w:ascii="Times New Roman" w:hAnsi="Times New Roman" w:cs="Times New Roman"/>
                <w:b/>
                <w:sz w:val="28"/>
                <w:szCs w:val="28"/>
              </w:rPr>
            </w:pPr>
          </w:p>
          <w:p w:rsidR="004935C2" w:rsidRPr="003E22C8" w:rsidRDefault="00BD1F76">
            <w:pPr>
              <w:rPr>
                <w:rFonts w:ascii="Times New Roman" w:hAnsi="Times New Roman" w:cs="Times New Roman"/>
                <w:b/>
                <w:sz w:val="28"/>
                <w:szCs w:val="28"/>
              </w:rPr>
            </w:pPr>
            <w:r w:rsidRPr="003E22C8">
              <w:rPr>
                <w:rFonts w:ascii="Times New Roman" w:hAnsi="Times New Roman" w:cs="Times New Roman"/>
                <w:b/>
                <w:sz w:val="28"/>
                <w:szCs w:val="28"/>
              </w:rPr>
              <w:t xml:space="preserve">  14</w:t>
            </w:r>
          </w:p>
        </w:tc>
        <w:tc>
          <w:tcPr>
            <w:tcW w:w="1165" w:type="dxa"/>
          </w:tcPr>
          <w:p w:rsidR="004935C2" w:rsidRPr="003E22C8" w:rsidRDefault="004935C2">
            <w:pPr>
              <w:rPr>
                <w:rFonts w:ascii="Times New Roman" w:hAnsi="Times New Roman" w:cs="Times New Roman"/>
                <w:b/>
                <w:sz w:val="28"/>
                <w:szCs w:val="28"/>
              </w:rPr>
            </w:pPr>
          </w:p>
        </w:tc>
      </w:tr>
      <w:tr w:rsidR="00BD1F76" w:rsidTr="00E356C2">
        <w:tc>
          <w:tcPr>
            <w:tcW w:w="3081" w:type="dxa"/>
            <w:vMerge w:val="restart"/>
          </w:tcPr>
          <w:p w:rsidR="00BD1F76" w:rsidRDefault="00BD1F76">
            <w:pPr>
              <w:rPr>
                <w:rFonts w:ascii="Times New Roman" w:hAnsi="Times New Roman" w:cs="Times New Roman"/>
                <w:sz w:val="28"/>
                <w:szCs w:val="28"/>
              </w:rPr>
            </w:pPr>
            <w:r>
              <w:rPr>
                <w:rFonts w:ascii="Times New Roman" w:hAnsi="Times New Roman" w:cs="Times New Roman"/>
                <w:sz w:val="28"/>
                <w:szCs w:val="28"/>
              </w:rPr>
              <w:lastRenderedPageBreak/>
              <w:t>Тема 4.1. Организация расчетов по единому сельскохозяйственному налогу.</w:t>
            </w:r>
          </w:p>
        </w:tc>
        <w:tc>
          <w:tcPr>
            <w:tcW w:w="9596" w:type="dxa"/>
          </w:tcPr>
          <w:p w:rsidR="00BD1F76" w:rsidRDefault="00BD1F76" w:rsidP="003E22C8">
            <w:pPr>
              <w:jc w:val="both"/>
              <w:rPr>
                <w:rFonts w:ascii="Times New Roman" w:hAnsi="Times New Roman" w:cs="Times New Roman"/>
                <w:sz w:val="28"/>
                <w:szCs w:val="28"/>
              </w:rPr>
            </w:pPr>
            <w:r>
              <w:rPr>
                <w:rFonts w:ascii="Times New Roman" w:hAnsi="Times New Roman" w:cs="Times New Roman"/>
                <w:sz w:val="28"/>
                <w:szCs w:val="28"/>
              </w:rPr>
              <w:t>Единый сельскохозяйственный налог: основные элементы налогообложения, порядок исчисления и сроки уплаты. Документальное оформление операций по учету доходов и расходов в целях налогообложения. Учет расчетов по единому сельскохозяйственному налогу.</w:t>
            </w:r>
          </w:p>
        </w:tc>
        <w:tc>
          <w:tcPr>
            <w:tcW w:w="917" w:type="dxa"/>
          </w:tcPr>
          <w:p w:rsidR="00BD1F76" w:rsidRDefault="00BD1F76" w:rsidP="00BD1F76">
            <w:pPr>
              <w:jc w:val="center"/>
              <w:rPr>
                <w:rFonts w:ascii="Times New Roman" w:hAnsi="Times New Roman" w:cs="Times New Roman"/>
                <w:sz w:val="28"/>
                <w:szCs w:val="28"/>
              </w:rPr>
            </w:pPr>
          </w:p>
          <w:p w:rsidR="00BD1F76" w:rsidRDefault="00BD1F76" w:rsidP="00BD1F76">
            <w:pPr>
              <w:jc w:val="center"/>
              <w:rPr>
                <w:rFonts w:ascii="Times New Roman" w:hAnsi="Times New Roman" w:cs="Times New Roman"/>
                <w:sz w:val="28"/>
                <w:szCs w:val="28"/>
              </w:rPr>
            </w:pPr>
          </w:p>
          <w:p w:rsidR="00BD1F76" w:rsidRDefault="00BD1F76" w:rsidP="00BD1F76">
            <w:pPr>
              <w:jc w:val="center"/>
              <w:rPr>
                <w:rFonts w:ascii="Times New Roman" w:hAnsi="Times New Roman" w:cs="Times New Roman"/>
                <w:sz w:val="28"/>
                <w:szCs w:val="28"/>
              </w:rPr>
            </w:pPr>
            <w:r>
              <w:rPr>
                <w:rFonts w:ascii="Times New Roman" w:hAnsi="Times New Roman" w:cs="Times New Roman"/>
                <w:sz w:val="28"/>
                <w:szCs w:val="28"/>
              </w:rPr>
              <w:t>4</w:t>
            </w:r>
          </w:p>
          <w:p w:rsidR="00BD1F76" w:rsidRDefault="00BD1F76">
            <w:pPr>
              <w:rPr>
                <w:rFonts w:ascii="Times New Roman" w:hAnsi="Times New Roman" w:cs="Times New Roman"/>
                <w:sz w:val="28"/>
                <w:szCs w:val="28"/>
              </w:rPr>
            </w:pPr>
          </w:p>
        </w:tc>
        <w:tc>
          <w:tcPr>
            <w:tcW w:w="1165" w:type="dxa"/>
          </w:tcPr>
          <w:p w:rsidR="00BD1F76" w:rsidRDefault="00BD1F76" w:rsidP="00BD1F76">
            <w:pPr>
              <w:jc w:val="center"/>
              <w:rPr>
                <w:rFonts w:ascii="Times New Roman" w:hAnsi="Times New Roman" w:cs="Times New Roman"/>
                <w:sz w:val="28"/>
                <w:szCs w:val="28"/>
              </w:rPr>
            </w:pPr>
          </w:p>
          <w:p w:rsidR="00BD1F76" w:rsidRDefault="00BD1F76" w:rsidP="00BD1F76">
            <w:pPr>
              <w:jc w:val="center"/>
              <w:rPr>
                <w:rFonts w:ascii="Times New Roman" w:hAnsi="Times New Roman" w:cs="Times New Roman"/>
                <w:sz w:val="28"/>
                <w:szCs w:val="28"/>
              </w:rPr>
            </w:pPr>
          </w:p>
          <w:p w:rsidR="00BD1F76" w:rsidRDefault="00BD1F76" w:rsidP="00BD1F76">
            <w:pPr>
              <w:jc w:val="center"/>
              <w:rPr>
                <w:rFonts w:ascii="Times New Roman" w:hAnsi="Times New Roman" w:cs="Times New Roman"/>
                <w:sz w:val="28"/>
                <w:szCs w:val="28"/>
              </w:rPr>
            </w:pPr>
            <w:r>
              <w:rPr>
                <w:rFonts w:ascii="Times New Roman" w:hAnsi="Times New Roman" w:cs="Times New Roman"/>
                <w:sz w:val="28"/>
                <w:szCs w:val="28"/>
              </w:rPr>
              <w:t>2</w:t>
            </w:r>
          </w:p>
        </w:tc>
      </w:tr>
      <w:tr w:rsidR="00BD1F76" w:rsidTr="00BD1F76">
        <w:tc>
          <w:tcPr>
            <w:tcW w:w="3081" w:type="dxa"/>
            <w:vMerge/>
          </w:tcPr>
          <w:p w:rsidR="00BD1F76" w:rsidRDefault="00BD1F76">
            <w:pPr>
              <w:rPr>
                <w:rFonts w:ascii="Times New Roman" w:hAnsi="Times New Roman" w:cs="Times New Roman"/>
                <w:sz w:val="28"/>
                <w:szCs w:val="28"/>
              </w:rPr>
            </w:pPr>
          </w:p>
        </w:tc>
        <w:tc>
          <w:tcPr>
            <w:tcW w:w="9596" w:type="dxa"/>
          </w:tcPr>
          <w:p w:rsidR="00BD1F76" w:rsidRDefault="00BD1F76" w:rsidP="00BD1F76">
            <w:pPr>
              <w:pBdr>
                <w:top w:val="single" w:sz="12" w:space="1" w:color="auto"/>
                <w:bottom w:val="single" w:sz="12" w:space="1" w:color="auto"/>
              </w:pBdr>
              <w:jc w:val="both"/>
              <w:rPr>
                <w:rFonts w:ascii="Times New Roman" w:hAnsi="Times New Roman" w:cs="Times New Roman"/>
                <w:sz w:val="28"/>
                <w:szCs w:val="28"/>
              </w:rPr>
            </w:pPr>
            <w:r>
              <w:rPr>
                <w:rFonts w:ascii="Times New Roman" w:hAnsi="Times New Roman" w:cs="Times New Roman"/>
                <w:sz w:val="28"/>
                <w:szCs w:val="28"/>
              </w:rPr>
              <w:t>Практические занятия:</w:t>
            </w:r>
          </w:p>
          <w:p w:rsidR="00BD1F76" w:rsidRDefault="00BD1F76" w:rsidP="00BD1F76">
            <w:pPr>
              <w:rPr>
                <w:rFonts w:ascii="Times New Roman" w:hAnsi="Times New Roman" w:cs="Times New Roman"/>
                <w:sz w:val="28"/>
                <w:szCs w:val="28"/>
              </w:rPr>
            </w:pPr>
            <w:r>
              <w:rPr>
                <w:rFonts w:ascii="Times New Roman" w:hAnsi="Times New Roman" w:cs="Times New Roman"/>
                <w:sz w:val="28"/>
                <w:szCs w:val="28"/>
              </w:rPr>
              <w:t>Учет доходов от реализации продукции (работ,услуг). Учет внереализационных доходов. Учет расходов, принимаемых при определении налоговой базы. Определение налоговой базы и суммы единого сельскохозяйственного налога. Оформление платежного поручения на перечисление в бюджет единого сельскохозяйственного налога. Составление корреспонденции счетов по начислению и перечислению в бюджет единого сельскохозяйственного налога. Ведение ведомости 37-АПК. Заполнение журнала-ордера 8-АПК. Решение ситуационных задач</w:t>
            </w:r>
          </w:p>
        </w:tc>
        <w:tc>
          <w:tcPr>
            <w:tcW w:w="917" w:type="dxa"/>
          </w:tcPr>
          <w:p w:rsidR="00BD1F76" w:rsidRDefault="00BD1F76">
            <w:pPr>
              <w:rPr>
                <w:rFonts w:ascii="Times New Roman" w:hAnsi="Times New Roman" w:cs="Times New Roman"/>
                <w:sz w:val="28"/>
                <w:szCs w:val="28"/>
              </w:rPr>
            </w:pPr>
          </w:p>
          <w:p w:rsidR="00BD1F76" w:rsidRDefault="00BD1F76">
            <w:pPr>
              <w:rPr>
                <w:rFonts w:ascii="Times New Roman" w:hAnsi="Times New Roman" w:cs="Times New Roman"/>
                <w:sz w:val="28"/>
                <w:szCs w:val="28"/>
              </w:rPr>
            </w:pPr>
          </w:p>
          <w:p w:rsidR="00BD1F76" w:rsidRDefault="00BD1F76">
            <w:pPr>
              <w:rPr>
                <w:rFonts w:ascii="Times New Roman" w:hAnsi="Times New Roman" w:cs="Times New Roman"/>
                <w:sz w:val="28"/>
                <w:szCs w:val="28"/>
              </w:rPr>
            </w:pPr>
          </w:p>
          <w:p w:rsidR="00BD1F76" w:rsidRDefault="00BD1F76" w:rsidP="00BD1F76">
            <w:pPr>
              <w:jc w:val="center"/>
              <w:rPr>
                <w:rFonts w:ascii="Times New Roman" w:hAnsi="Times New Roman" w:cs="Times New Roman"/>
                <w:sz w:val="28"/>
                <w:szCs w:val="28"/>
              </w:rPr>
            </w:pPr>
            <w:r>
              <w:rPr>
                <w:rFonts w:ascii="Times New Roman" w:hAnsi="Times New Roman" w:cs="Times New Roman"/>
                <w:sz w:val="28"/>
                <w:szCs w:val="28"/>
              </w:rPr>
              <w:t>2</w:t>
            </w:r>
          </w:p>
        </w:tc>
        <w:tc>
          <w:tcPr>
            <w:tcW w:w="1165" w:type="dxa"/>
            <w:shd w:val="clear" w:color="auto" w:fill="A6A6A6" w:themeFill="background1" w:themeFillShade="A6"/>
          </w:tcPr>
          <w:p w:rsidR="00BD1F76" w:rsidRDefault="00BD1F76">
            <w:pPr>
              <w:rPr>
                <w:rFonts w:ascii="Times New Roman" w:hAnsi="Times New Roman" w:cs="Times New Roman"/>
                <w:sz w:val="28"/>
                <w:szCs w:val="28"/>
              </w:rPr>
            </w:pPr>
          </w:p>
        </w:tc>
      </w:tr>
      <w:tr w:rsidR="00BD1F76" w:rsidTr="00BD1F76">
        <w:tc>
          <w:tcPr>
            <w:tcW w:w="3081" w:type="dxa"/>
            <w:vMerge/>
          </w:tcPr>
          <w:p w:rsidR="00BD1F76" w:rsidRDefault="00BD1F76">
            <w:pPr>
              <w:rPr>
                <w:rFonts w:ascii="Times New Roman" w:hAnsi="Times New Roman" w:cs="Times New Roman"/>
                <w:sz w:val="28"/>
                <w:szCs w:val="28"/>
              </w:rPr>
            </w:pPr>
          </w:p>
        </w:tc>
        <w:tc>
          <w:tcPr>
            <w:tcW w:w="9596" w:type="dxa"/>
          </w:tcPr>
          <w:p w:rsidR="00BD1F76" w:rsidRDefault="00BD1F76">
            <w:pPr>
              <w:rPr>
                <w:rFonts w:ascii="Times New Roman" w:hAnsi="Times New Roman" w:cs="Times New Roman"/>
                <w:sz w:val="28"/>
                <w:szCs w:val="28"/>
              </w:rPr>
            </w:pPr>
            <w:r>
              <w:rPr>
                <w:rFonts w:ascii="Times New Roman" w:hAnsi="Times New Roman" w:cs="Times New Roman"/>
                <w:sz w:val="28"/>
                <w:szCs w:val="28"/>
              </w:rPr>
              <w:t>Самостоятельная работа студентов: работа с законодательными и нормативными актами, учебниками, дополнительной литературой, составление ситуационных задач.</w:t>
            </w:r>
          </w:p>
        </w:tc>
        <w:tc>
          <w:tcPr>
            <w:tcW w:w="917" w:type="dxa"/>
          </w:tcPr>
          <w:p w:rsidR="00BD1F76" w:rsidRDefault="00BD1F76">
            <w:pPr>
              <w:rPr>
                <w:rFonts w:ascii="Times New Roman" w:hAnsi="Times New Roman" w:cs="Times New Roman"/>
                <w:sz w:val="28"/>
                <w:szCs w:val="28"/>
              </w:rPr>
            </w:pPr>
            <w:r>
              <w:rPr>
                <w:rFonts w:ascii="Times New Roman" w:hAnsi="Times New Roman" w:cs="Times New Roman"/>
                <w:sz w:val="28"/>
                <w:szCs w:val="28"/>
              </w:rPr>
              <w:t xml:space="preserve">    </w:t>
            </w:r>
          </w:p>
          <w:p w:rsidR="00BD1F76" w:rsidRDefault="00BD1F76">
            <w:pPr>
              <w:rPr>
                <w:rFonts w:ascii="Times New Roman" w:hAnsi="Times New Roman" w:cs="Times New Roman"/>
                <w:sz w:val="28"/>
                <w:szCs w:val="28"/>
              </w:rPr>
            </w:pPr>
            <w:r>
              <w:rPr>
                <w:rFonts w:ascii="Times New Roman" w:hAnsi="Times New Roman" w:cs="Times New Roman"/>
                <w:sz w:val="28"/>
                <w:szCs w:val="28"/>
              </w:rPr>
              <w:t xml:space="preserve">   2</w:t>
            </w:r>
          </w:p>
        </w:tc>
        <w:tc>
          <w:tcPr>
            <w:tcW w:w="1165" w:type="dxa"/>
            <w:shd w:val="clear" w:color="auto" w:fill="A6A6A6" w:themeFill="background1" w:themeFillShade="A6"/>
          </w:tcPr>
          <w:p w:rsidR="00BD1F76" w:rsidRDefault="00BD1F76">
            <w:pPr>
              <w:rPr>
                <w:rFonts w:ascii="Times New Roman" w:hAnsi="Times New Roman" w:cs="Times New Roman"/>
                <w:sz w:val="28"/>
                <w:szCs w:val="28"/>
              </w:rPr>
            </w:pPr>
          </w:p>
        </w:tc>
      </w:tr>
      <w:tr w:rsidR="004935C2" w:rsidTr="00E356C2">
        <w:tc>
          <w:tcPr>
            <w:tcW w:w="3081" w:type="dxa"/>
          </w:tcPr>
          <w:p w:rsidR="004935C2" w:rsidRDefault="00BD1F76">
            <w:pPr>
              <w:rPr>
                <w:rFonts w:ascii="Times New Roman" w:hAnsi="Times New Roman" w:cs="Times New Roman"/>
                <w:sz w:val="28"/>
                <w:szCs w:val="28"/>
              </w:rPr>
            </w:pPr>
            <w:r>
              <w:rPr>
                <w:rFonts w:ascii="Times New Roman" w:hAnsi="Times New Roman" w:cs="Times New Roman"/>
                <w:sz w:val="28"/>
                <w:szCs w:val="28"/>
              </w:rPr>
              <w:t>Тема 4.2. Организация расчетов с бюджетом при упрощенной системе налогообложения</w:t>
            </w:r>
          </w:p>
        </w:tc>
        <w:tc>
          <w:tcPr>
            <w:tcW w:w="9596" w:type="dxa"/>
          </w:tcPr>
          <w:p w:rsidR="004935C2" w:rsidRDefault="00BD1F76" w:rsidP="003E22C8">
            <w:pPr>
              <w:jc w:val="both"/>
              <w:rPr>
                <w:rFonts w:ascii="Times New Roman" w:hAnsi="Times New Roman" w:cs="Times New Roman"/>
                <w:sz w:val="28"/>
                <w:szCs w:val="28"/>
              </w:rPr>
            </w:pPr>
            <w:r>
              <w:rPr>
                <w:rFonts w:ascii="Times New Roman" w:hAnsi="Times New Roman" w:cs="Times New Roman"/>
                <w:sz w:val="28"/>
                <w:szCs w:val="28"/>
              </w:rPr>
              <w:t>Упрощенная система налогообложения: основные элементы налогообложения, порядок исчисления и сроки уплаты налога. Документальное оформление операций по учету доходов и расходов в целях налогообложения. Учет расчетов с бюджетом при упрощенной системе налогообложения.</w:t>
            </w:r>
          </w:p>
        </w:tc>
        <w:tc>
          <w:tcPr>
            <w:tcW w:w="917" w:type="dxa"/>
          </w:tcPr>
          <w:p w:rsidR="004935C2" w:rsidRDefault="004935C2">
            <w:pPr>
              <w:rPr>
                <w:rFonts w:ascii="Times New Roman" w:hAnsi="Times New Roman" w:cs="Times New Roman"/>
                <w:sz w:val="28"/>
                <w:szCs w:val="28"/>
              </w:rPr>
            </w:pPr>
            <w:r>
              <w:rPr>
                <w:rFonts w:ascii="Times New Roman" w:hAnsi="Times New Roman" w:cs="Times New Roman"/>
                <w:sz w:val="28"/>
                <w:szCs w:val="28"/>
              </w:rPr>
              <w:t xml:space="preserve">  </w:t>
            </w:r>
          </w:p>
          <w:p w:rsidR="004935C2" w:rsidRDefault="00BD1F76" w:rsidP="00BD1F76">
            <w:pPr>
              <w:jc w:val="center"/>
              <w:rPr>
                <w:rFonts w:ascii="Times New Roman" w:hAnsi="Times New Roman" w:cs="Times New Roman"/>
                <w:sz w:val="28"/>
                <w:szCs w:val="28"/>
              </w:rPr>
            </w:pPr>
            <w:r>
              <w:rPr>
                <w:rFonts w:ascii="Times New Roman" w:hAnsi="Times New Roman" w:cs="Times New Roman"/>
                <w:sz w:val="28"/>
                <w:szCs w:val="28"/>
              </w:rPr>
              <w:t>2</w:t>
            </w:r>
          </w:p>
          <w:p w:rsidR="004935C2" w:rsidRDefault="004935C2">
            <w:pPr>
              <w:rPr>
                <w:rFonts w:ascii="Times New Roman" w:hAnsi="Times New Roman" w:cs="Times New Roman"/>
                <w:sz w:val="28"/>
                <w:szCs w:val="28"/>
              </w:rPr>
            </w:pPr>
          </w:p>
          <w:p w:rsidR="004935C2" w:rsidRDefault="004935C2">
            <w:pPr>
              <w:rPr>
                <w:rFonts w:ascii="Times New Roman" w:hAnsi="Times New Roman" w:cs="Times New Roman"/>
                <w:sz w:val="28"/>
                <w:szCs w:val="28"/>
              </w:rPr>
            </w:pPr>
          </w:p>
        </w:tc>
        <w:tc>
          <w:tcPr>
            <w:tcW w:w="1165" w:type="dxa"/>
          </w:tcPr>
          <w:p w:rsidR="004935C2" w:rsidRDefault="004935C2">
            <w:pPr>
              <w:rPr>
                <w:rFonts w:ascii="Times New Roman" w:hAnsi="Times New Roman" w:cs="Times New Roman"/>
                <w:sz w:val="28"/>
                <w:szCs w:val="28"/>
              </w:rPr>
            </w:pPr>
          </w:p>
          <w:p w:rsidR="005303E7" w:rsidRDefault="005303E7" w:rsidP="005303E7">
            <w:pPr>
              <w:jc w:val="center"/>
              <w:rPr>
                <w:rFonts w:ascii="Times New Roman" w:hAnsi="Times New Roman" w:cs="Times New Roman"/>
                <w:sz w:val="28"/>
                <w:szCs w:val="28"/>
              </w:rPr>
            </w:pPr>
            <w:r>
              <w:rPr>
                <w:rFonts w:ascii="Times New Roman" w:hAnsi="Times New Roman" w:cs="Times New Roman"/>
                <w:sz w:val="28"/>
                <w:szCs w:val="28"/>
              </w:rPr>
              <w:t>2</w:t>
            </w:r>
          </w:p>
        </w:tc>
      </w:tr>
      <w:tr w:rsidR="005303E7" w:rsidTr="005303E7">
        <w:tc>
          <w:tcPr>
            <w:tcW w:w="3081" w:type="dxa"/>
            <w:vMerge w:val="restart"/>
          </w:tcPr>
          <w:p w:rsidR="005303E7" w:rsidRDefault="005303E7">
            <w:pPr>
              <w:rPr>
                <w:rFonts w:ascii="Times New Roman" w:hAnsi="Times New Roman" w:cs="Times New Roman"/>
                <w:sz w:val="28"/>
                <w:szCs w:val="28"/>
              </w:rPr>
            </w:pPr>
          </w:p>
        </w:tc>
        <w:tc>
          <w:tcPr>
            <w:tcW w:w="9596" w:type="dxa"/>
          </w:tcPr>
          <w:p w:rsidR="005303E7" w:rsidRDefault="005303E7" w:rsidP="005303E7">
            <w:pPr>
              <w:pBdr>
                <w:top w:val="single" w:sz="12" w:space="1" w:color="auto"/>
                <w:bottom w:val="single" w:sz="12" w:space="1" w:color="auto"/>
              </w:pBdr>
              <w:jc w:val="both"/>
              <w:rPr>
                <w:rFonts w:ascii="Times New Roman" w:hAnsi="Times New Roman" w:cs="Times New Roman"/>
                <w:sz w:val="28"/>
                <w:szCs w:val="28"/>
              </w:rPr>
            </w:pPr>
            <w:r>
              <w:rPr>
                <w:rFonts w:ascii="Times New Roman" w:hAnsi="Times New Roman" w:cs="Times New Roman"/>
                <w:sz w:val="28"/>
                <w:szCs w:val="28"/>
              </w:rPr>
              <w:t>Практические занятия:</w:t>
            </w:r>
          </w:p>
          <w:p w:rsidR="005303E7" w:rsidRDefault="005303E7" w:rsidP="00BD1F76">
            <w:pPr>
              <w:jc w:val="both"/>
              <w:rPr>
                <w:rFonts w:ascii="Times New Roman" w:hAnsi="Times New Roman" w:cs="Times New Roman"/>
                <w:sz w:val="28"/>
                <w:szCs w:val="28"/>
              </w:rPr>
            </w:pPr>
            <w:r>
              <w:rPr>
                <w:rFonts w:ascii="Times New Roman" w:hAnsi="Times New Roman" w:cs="Times New Roman"/>
                <w:sz w:val="28"/>
                <w:szCs w:val="28"/>
              </w:rPr>
              <w:t>Учет доходов и расходов  (при объекте доходы минус расходы). Определение налоговой базы и суммы единого налога. Оформление платежного поручения на перечисление в бюджет единого налога. Составление корреспонденции счетов по начислению и перечислению в бюджет налога. Решение ситуационных задач</w:t>
            </w:r>
          </w:p>
        </w:tc>
        <w:tc>
          <w:tcPr>
            <w:tcW w:w="917" w:type="dxa"/>
          </w:tcPr>
          <w:p w:rsidR="005303E7" w:rsidRDefault="005303E7" w:rsidP="005303E7">
            <w:pPr>
              <w:jc w:val="center"/>
              <w:rPr>
                <w:rFonts w:ascii="Times New Roman" w:hAnsi="Times New Roman" w:cs="Times New Roman"/>
                <w:sz w:val="28"/>
                <w:szCs w:val="28"/>
              </w:rPr>
            </w:pPr>
          </w:p>
          <w:p w:rsidR="005303E7" w:rsidRDefault="005303E7" w:rsidP="005303E7">
            <w:pPr>
              <w:jc w:val="center"/>
              <w:rPr>
                <w:rFonts w:ascii="Times New Roman" w:hAnsi="Times New Roman" w:cs="Times New Roman"/>
                <w:sz w:val="28"/>
                <w:szCs w:val="28"/>
              </w:rPr>
            </w:pPr>
            <w:r>
              <w:rPr>
                <w:rFonts w:ascii="Times New Roman" w:hAnsi="Times New Roman" w:cs="Times New Roman"/>
                <w:sz w:val="28"/>
                <w:szCs w:val="28"/>
              </w:rPr>
              <w:t>2</w:t>
            </w:r>
          </w:p>
          <w:p w:rsidR="005303E7" w:rsidRDefault="005303E7">
            <w:pPr>
              <w:rPr>
                <w:rFonts w:ascii="Times New Roman" w:hAnsi="Times New Roman" w:cs="Times New Roman"/>
                <w:sz w:val="28"/>
                <w:szCs w:val="28"/>
              </w:rPr>
            </w:pPr>
          </w:p>
        </w:tc>
        <w:tc>
          <w:tcPr>
            <w:tcW w:w="1165" w:type="dxa"/>
            <w:shd w:val="clear" w:color="auto" w:fill="A6A6A6" w:themeFill="background1" w:themeFillShade="A6"/>
          </w:tcPr>
          <w:p w:rsidR="005303E7" w:rsidRDefault="005303E7">
            <w:pPr>
              <w:rPr>
                <w:rFonts w:ascii="Times New Roman" w:hAnsi="Times New Roman" w:cs="Times New Roman"/>
                <w:sz w:val="28"/>
                <w:szCs w:val="28"/>
              </w:rPr>
            </w:pPr>
          </w:p>
        </w:tc>
      </w:tr>
      <w:tr w:rsidR="005303E7" w:rsidTr="005303E7">
        <w:tc>
          <w:tcPr>
            <w:tcW w:w="3081" w:type="dxa"/>
            <w:vMerge/>
          </w:tcPr>
          <w:p w:rsidR="005303E7" w:rsidRDefault="005303E7">
            <w:pPr>
              <w:rPr>
                <w:rFonts w:ascii="Times New Roman" w:hAnsi="Times New Roman" w:cs="Times New Roman"/>
                <w:sz w:val="28"/>
                <w:szCs w:val="28"/>
              </w:rPr>
            </w:pPr>
          </w:p>
        </w:tc>
        <w:tc>
          <w:tcPr>
            <w:tcW w:w="9596" w:type="dxa"/>
          </w:tcPr>
          <w:p w:rsidR="005303E7" w:rsidRDefault="005303E7" w:rsidP="00BD1F76">
            <w:pPr>
              <w:jc w:val="both"/>
              <w:rPr>
                <w:rFonts w:ascii="Times New Roman" w:hAnsi="Times New Roman" w:cs="Times New Roman"/>
                <w:sz w:val="28"/>
                <w:szCs w:val="28"/>
              </w:rPr>
            </w:pPr>
            <w:r>
              <w:rPr>
                <w:rFonts w:ascii="Times New Roman" w:hAnsi="Times New Roman" w:cs="Times New Roman"/>
                <w:sz w:val="28"/>
                <w:szCs w:val="28"/>
              </w:rPr>
              <w:t>Самостоятельная работа студентов: работа с законодательными и нормативными актами, учебниками, дополнительной литературой, составление ситуационных задач.</w:t>
            </w:r>
          </w:p>
        </w:tc>
        <w:tc>
          <w:tcPr>
            <w:tcW w:w="917" w:type="dxa"/>
          </w:tcPr>
          <w:p w:rsidR="005303E7" w:rsidRDefault="005303E7" w:rsidP="005303E7">
            <w:pPr>
              <w:jc w:val="center"/>
              <w:rPr>
                <w:rFonts w:ascii="Times New Roman" w:hAnsi="Times New Roman" w:cs="Times New Roman"/>
                <w:sz w:val="28"/>
                <w:szCs w:val="28"/>
              </w:rPr>
            </w:pPr>
          </w:p>
          <w:p w:rsidR="005303E7" w:rsidRDefault="005303E7" w:rsidP="005303E7">
            <w:pPr>
              <w:jc w:val="center"/>
              <w:rPr>
                <w:rFonts w:ascii="Times New Roman" w:hAnsi="Times New Roman" w:cs="Times New Roman"/>
                <w:sz w:val="28"/>
                <w:szCs w:val="28"/>
              </w:rPr>
            </w:pPr>
            <w:r>
              <w:rPr>
                <w:rFonts w:ascii="Times New Roman" w:hAnsi="Times New Roman" w:cs="Times New Roman"/>
                <w:sz w:val="28"/>
                <w:szCs w:val="28"/>
              </w:rPr>
              <w:t>2</w:t>
            </w:r>
          </w:p>
          <w:p w:rsidR="005303E7" w:rsidRDefault="005303E7">
            <w:pPr>
              <w:rPr>
                <w:rFonts w:ascii="Times New Roman" w:hAnsi="Times New Roman" w:cs="Times New Roman"/>
                <w:sz w:val="28"/>
                <w:szCs w:val="28"/>
              </w:rPr>
            </w:pPr>
          </w:p>
        </w:tc>
        <w:tc>
          <w:tcPr>
            <w:tcW w:w="1165" w:type="dxa"/>
            <w:shd w:val="clear" w:color="auto" w:fill="A6A6A6" w:themeFill="background1" w:themeFillShade="A6"/>
          </w:tcPr>
          <w:p w:rsidR="005303E7" w:rsidRDefault="005303E7">
            <w:pPr>
              <w:rPr>
                <w:rFonts w:ascii="Times New Roman" w:hAnsi="Times New Roman" w:cs="Times New Roman"/>
                <w:sz w:val="28"/>
                <w:szCs w:val="28"/>
              </w:rPr>
            </w:pPr>
          </w:p>
        </w:tc>
      </w:tr>
      <w:tr w:rsidR="005303E7" w:rsidTr="005303E7">
        <w:tc>
          <w:tcPr>
            <w:tcW w:w="3081" w:type="dxa"/>
          </w:tcPr>
          <w:p w:rsidR="005303E7" w:rsidRDefault="005303E7">
            <w:pPr>
              <w:rPr>
                <w:rFonts w:ascii="Times New Roman" w:hAnsi="Times New Roman" w:cs="Times New Roman"/>
                <w:sz w:val="28"/>
                <w:szCs w:val="28"/>
              </w:rPr>
            </w:pPr>
            <w:r>
              <w:rPr>
                <w:rFonts w:ascii="Times New Roman" w:hAnsi="Times New Roman" w:cs="Times New Roman"/>
                <w:sz w:val="28"/>
                <w:szCs w:val="28"/>
              </w:rPr>
              <w:lastRenderedPageBreak/>
              <w:t>Раздел 5. Сущность и роль внебюджетных фондов</w:t>
            </w:r>
          </w:p>
        </w:tc>
        <w:tc>
          <w:tcPr>
            <w:tcW w:w="9596" w:type="dxa"/>
          </w:tcPr>
          <w:p w:rsidR="005303E7" w:rsidRDefault="005303E7" w:rsidP="00BD1F76">
            <w:pPr>
              <w:jc w:val="both"/>
              <w:rPr>
                <w:rFonts w:ascii="Times New Roman" w:hAnsi="Times New Roman" w:cs="Times New Roman"/>
                <w:sz w:val="28"/>
                <w:szCs w:val="28"/>
              </w:rPr>
            </w:pPr>
          </w:p>
        </w:tc>
        <w:tc>
          <w:tcPr>
            <w:tcW w:w="917" w:type="dxa"/>
          </w:tcPr>
          <w:p w:rsidR="005303E7" w:rsidRDefault="005303E7" w:rsidP="005303E7">
            <w:pPr>
              <w:jc w:val="center"/>
              <w:rPr>
                <w:rFonts w:ascii="Times New Roman" w:hAnsi="Times New Roman" w:cs="Times New Roman"/>
                <w:sz w:val="28"/>
                <w:szCs w:val="28"/>
              </w:rPr>
            </w:pPr>
          </w:p>
          <w:p w:rsidR="005303E7" w:rsidRPr="003E22C8" w:rsidRDefault="005303E7" w:rsidP="005303E7">
            <w:pPr>
              <w:jc w:val="center"/>
              <w:rPr>
                <w:rFonts w:ascii="Times New Roman" w:hAnsi="Times New Roman" w:cs="Times New Roman"/>
                <w:b/>
                <w:sz w:val="28"/>
                <w:szCs w:val="28"/>
              </w:rPr>
            </w:pPr>
            <w:r w:rsidRPr="003E22C8">
              <w:rPr>
                <w:rFonts w:ascii="Times New Roman" w:hAnsi="Times New Roman" w:cs="Times New Roman"/>
                <w:b/>
                <w:sz w:val="28"/>
                <w:szCs w:val="28"/>
              </w:rPr>
              <w:t>6</w:t>
            </w:r>
          </w:p>
        </w:tc>
        <w:tc>
          <w:tcPr>
            <w:tcW w:w="1165" w:type="dxa"/>
            <w:shd w:val="clear" w:color="auto" w:fill="FFFFFF" w:themeFill="background1"/>
          </w:tcPr>
          <w:p w:rsidR="005303E7" w:rsidRDefault="005303E7">
            <w:pPr>
              <w:rPr>
                <w:rFonts w:ascii="Times New Roman" w:hAnsi="Times New Roman" w:cs="Times New Roman"/>
                <w:sz w:val="28"/>
                <w:szCs w:val="28"/>
              </w:rPr>
            </w:pPr>
          </w:p>
        </w:tc>
      </w:tr>
      <w:tr w:rsidR="0010414E" w:rsidTr="005303E7">
        <w:tc>
          <w:tcPr>
            <w:tcW w:w="3081" w:type="dxa"/>
            <w:vMerge w:val="restart"/>
          </w:tcPr>
          <w:p w:rsidR="0010414E" w:rsidRDefault="0010414E">
            <w:pPr>
              <w:rPr>
                <w:rFonts w:ascii="Times New Roman" w:hAnsi="Times New Roman" w:cs="Times New Roman"/>
                <w:sz w:val="28"/>
                <w:szCs w:val="28"/>
              </w:rPr>
            </w:pPr>
            <w:r>
              <w:rPr>
                <w:rFonts w:ascii="Times New Roman" w:hAnsi="Times New Roman" w:cs="Times New Roman"/>
                <w:sz w:val="28"/>
                <w:szCs w:val="28"/>
              </w:rPr>
              <w:t>Тема 5.1. Сущность и роль внебюджетных фондов</w:t>
            </w:r>
          </w:p>
        </w:tc>
        <w:tc>
          <w:tcPr>
            <w:tcW w:w="9596" w:type="dxa"/>
          </w:tcPr>
          <w:p w:rsidR="0010414E" w:rsidRDefault="0010414E" w:rsidP="005303E7">
            <w:pPr>
              <w:pBdr>
                <w:bottom w:val="single" w:sz="12" w:space="1" w:color="auto"/>
              </w:pBdr>
              <w:rPr>
                <w:rFonts w:ascii="Times New Roman" w:hAnsi="Times New Roman" w:cs="Times New Roman"/>
                <w:sz w:val="28"/>
                <w:szCs w:val="28"/>
              </w:rPr>
            </w:pPr>
            <w:r>
              <w:rPr>
                <w:rFonts w:ascii="Times New Roman" w:hAnsi="Times New Roman" w:cs="Times New Roman"/>
                <w:sz w:val="28"/>
                <w:szCs w:val="28"/>
              </w:rPr>
              <w:t>Государственные внебюджетные фонды: сущность, функции, роль и задачи</w:t>
            </w:r>
          </w:p>
          <w:p w:rsidR="0010414E" w:rsidRDefault="0010414E" w:rsidP="00BD1F76">
            <w:pPr>
              <w:jc w:val="both"/>
              <w:rPr>
                <w:rFonts w:ascii="Times New Roman" w:hAnsi="Times New Roman" w:cs="Times New Roman"/>
                <w:sz w:val="28"/>
                <w:szCs w:val="28"/>
              </w:rPr>
            </w:pPr>
          </w:p>
        </w:tc>
        <w:tc>
          <w:tcPr>
            <w:tcW w:w="917" w:type="dxa"/>
          </w:tcPr>
          <w:p w:rsidR="0010414E" w:rsidRDefault="0010414E" w:rsidP="0010414E">
            <w:pPr>
              <w:jc w:val="center"/>
              <w:rPr>
                <w:rFonts w:ascii="Times New Roman" w:hAnsi="Times New Roman" w:cs="Times New Roman"/>
                <w:sz w:val="28"/>
                <w:szCs w:val="28"/>
              </w:rPr>
            </w:pPr>
            <w:r>
              <w:rPr>
                <w:rFonts w:ascii="Times New Roman" w:hAnsi="Times New Roman" w:cs="Times New Roman"/>
                <w:sz w:val="28"/>
                <w:szCs w:val="28"/>
              </w:rPr>
              <w:t>2</w:t>
            </w:r>
          </w:p>
          <w:p w:rsidR="0010414E" w:rsidRDefault="0010414E" w:rsidP="005303E7">
            <w:pPr>
              <w:jc w:val="center"/>
              <w:rPr>
                <w:rFonts w:ascii="Times New Roman" w:hAnsi="Times New Roman" w:cs="Times New Roman"/>
                <w:sz w:val="28"/>
                <w:szCs w:val="28"/>
              </w:rPr>
            </w:pPr>
          </w:p>
        </w:tc>
        <w:tc>
          <w:tcPr>
            <w:tcW w:w="1165" w:type="dxa"/>
            <w:shd w:val="clear" w:color="auto" w:fill="FFFFFF" w:themeFill="background1"/>
          </w:tcPr>
          <w:p w:rsidR="0010414E" w:rsidRDefault="0010414E" w:rsidP="0010414E">
            <w:pPr>
              <w:jc w:val="center"/>
              <w:rPr>
                <w:rFonts w:ascii="Times New Roman" w:hAnsi="Times New Roman" w:cs="Times New Roman"/>
                <w:sz w:val="28"/>
                <w:szCs w:val="28"/>
              </w:rPr>
            </w:pPr>
            <w:r>
              <w:rPr>
                <w:rFonts w:ascii="Times New Roman" w:hAnsi="Times New Roman" w:cs="Times New Roman"/>
                <w:sz w:val="28"/>
                <w:szCs w:val="28"/>
              </w:rPr>
              <w:t>2</w:t>
            </w:r>
          </w:p>
        </w:tc>
      </w:tr>
      <w:tr w:rsidR="0010414E" w:rsidTr="0010414E">
        <w:tc>
          <w:tcPr>
            <w:tcW w:w="3081" w:type="dxa"/>
            <w:vMerge/>
          </w:tcPr>
          <w:p w:rsidR="0010414E" w:rsidRDefault="0010414E">
            <w:pPr>
              <w:rPr>
                <w:rFonts w:ascii="Times New Roman" w:hAnsi="Times New Roman" w:cs="Times New Roman"/>
                <w:sz w:val="28"/>
                <w:szCs w:val="28"/>
              </w:rPr>
            </w:pPr>
          </w:p>
        </w:tc>
        <w:tc>
          <w:tcPr>
            <w:tcW w:w="9596" w:type="dxa"/>
          </w:tcPr>
          <w:p w:rsidR="0010414E" w:rsidRDefault="0010414E" w:rsidP="005303E7">
            <w:pPr>
              <w:pBdr>
                <w:bottom w:val="single" w:sz="12" w:space="1" w:color="auto"/>
              </w:pBdr>
              <w:rPr>
                <w:rFonts w:ascii="Times New Roman" w:hAnsi="Times New Roman" w:cs="Times New Roman"/>
                <w:sz w:val="28"/>
                <w:szCs w:val="28"/>
              </w:rPr>
            </w:pPr>
            <w:r>
              <w:rPr>
                <w:rFonts w:ascii="Times New Roman" w:hAnsi="Times New Roman" w:cs="Times New Roman"/>
                <w:sz w:val="28"/>
                <w:szCs w:val="28"/>
              </w:rPr>
              <w:t>Практические занятия:</w:t>
            </w:r>
          </w:p>
          <w:p w:rsidR="0010414E" w:rsidRDefault="0010414E" w:rsidP="005303E7">
            <w:pPr>
              <w:pBdr>
                <w:bottom w:val="single" w:sz="12" w:space="1" w:color="auto"/>
              </w:pBdr>
              <w:rPr>
                <w:rFonts w:ascii="Times New Roman" w:hAnsi="Times New Roman" w:cs="Times New Roman"/>
                <w:sz w:val="28"/>
                <w:szCs w:val="28"/>
              </w:rPr>
            </w:pPr>
          </w:p>
          <w:p w:rsidR="0010414E" w:rsidRDefault="0010414E" w:rsidP="0010414E">
            <w:pPr>
              <w:pBdr>
                <w:bottom w:val="single" w:sz="12" w:space="1" w:color="auto"/>
              </w:pBdr>
              <w:rPr>
                <w:rFonts w:ascii="Times New Roman" w:hAnsi="Times New Roman" w:cs="Times New Roman"/>
                <w:sz w:val="28"/>
                <w:szCs w:val="28"/>
              </w:rPr>
            </w:pPr>
            <w:r>
              <w:rPr>
                <w:rFonts w:ascii="Times New Roman" w:hAnsi="Times New Roman" w:cs="Times New Roman"/>
                <w:sz w:val="28"/>
                <w:szCs w:val="28"/>
              </w:rPr>
              <w:t>Семинар по теме 5.1.</w:t>
            </w:r>
          </w:p>
          <w:p w:rsidR="0010414E" w:rsidRDefault="0010414E">
            <w:pPr>
              <w:rPr>
                <w:rFonts w:ascii="Times New Roman" w:hAnsi="Times New Roman" w:cs="Times New Roman"/>
                <w:sz w:val="28"/>
                <w:szCs w:val="28"/>
              </w:rPr>
            </w:pPr>
          </w:p>
        </w:tc>
        <w:tc>
          <w:tcPr>
            <w:tcW w:w="917" w:type="dxa"/>
          </w:tcPr>
          <w:p w:rsidR="0010414E" w:rsidRDefault="0010414E" w:rsidP="0010414E">
            <w:pPr>
              <w:jc w:val="center"/>
              <w:rPr>
                <w:rFonts w:ascii="Times New Roman" w:hAnsi="Times New Roman" w:cs="Times New Roman"/>
                <w:sz w:val="28"/>
                <w:szCs w:val="28"/>
              </w:rPr>
            </w:pPr>
            <w:r>
              <w:rPr>
                <w:rFonts w:ascii="Times New Roman" w:hAnsi="Times New Roman" w:cs="Times New Roman"/>
                <w:sz w:val="28"/>
                <w:szCs w:val="28"/>
              </w:rPr>
              <w:t>2</w:t>
            </w:r>
          </w:p>
          <w:p w:rsidR="0010414E" w:rsidRDefault="0010414E">
            <w:pPr>
              <w:rPr>
                <w:rFonts w:ascii="Times New Roman" w:hAnsi="Times New Roman" w:cs="Times New Roman"/>
                <w:sz w:val="28"/>
                <w:szCs w:val="28"/>
              </w:rPr>
            </w:pPr>
          </w:p>
        </w:tc>
        <w:tc>
          <w:tcPr>
            <w:tcW w:w="1165" w:type="dxa"/>
            <w:shd w:val="clear" w:color="auto" w:fill="A6A6A6" w:themeFill="background1" w:themeFillShade="A6"/>
          </w:tcPr>
          <w:p w:rsidR="0010414E" w:rsidRDefault="0010414E">
            <w:pPr>
              <w:rPr>
                <w:rFonts w:ascii="Times New Roman" w:hAnsi="Times New Roman" w:cs="Times New Roman"/>
                <w:sz w:val="28"/>
                <w:szCs w:val="28"/>
              </w:rPr>
            </w:pPr>
          </w:p>
        </w:tc>
      </w:tr>
      <w:tr w:rsidR="0010414E" w:rsidTr="0010414E">
        <w:tc>
          <w:tcPr>
            <w:tcW w:w="3081" w:type="dxa"/>
            <w:vMerge/>
          </w:tcPr>
          <w:p w:rsidR="0010414E" w:rsidRDefault="0010414E">
            <w:pPr>
              <w:rPr>
                <w:rFonts w:ascii="Times New Roman" w:hAnsi="Times New Roman" w:cs="Times New Roman"/>
                <w:sz w:val="28"/>
                <w:szCs w:val="28"/>
              </w:rPr>
            </w:pPr>
          </w:p>
        </w:tc>
        <w:tc>
          <w:tcPr>
            <w:tcW w:w="9596" w:type="dxa"/>
          </w:tcPr>
          <w:p w:rsidR="0010414E" w:rsidRDefault="0010414E">
            <w:pPr>
              <w:rPr>
                <w:rFonts w:ascii="Times New Roman" w:hAnsi="Times New Roman" w:cs="Times New Roman"/>
                <w:sz w:val="28"/>
                <w:szCs w:val="28"/>
              </w:rPr>
            </w:pPr>
            <w:r>
              <w:rPr>
                <w:rFonts w:ascii="Times New Roman" w:hAnsi="Times New Roman" w:cs="Times New Roman"/>
                <w:sz w:val="28"/>
                <w:szCs w:val="28"/>
              </w:rPr>
              <w:t>Самостоятельная работа студентов: работа с конспектом лекции, учебниками , дополнительной литературой, интернет-ресурсами.</w:t>
            </w:r>
          </w:p>
        </w:tc>
        <w:tc>
          <w:tcPr>
            <w:tcW w:w="917" w:type="dxa"/>
          </w:tcPr>
          <w:p w:rsidR="0010414E" w:rsidRDefault="0010414E" w:rsidP="00A2255F">
            <w:pPr>
              <w:jc w:val="center"/>
              <w:rPr>
                <w:rFonts w:ascii="Times New Roman" w:hAnsi="Times New Roman" w:cs="Times New Roman"/>
                <w:sz w:val="28"/>
                <w:szCs w:val="28"/>
              </w:rPr>
            </w:pPr>
            <w:r>
              <w:rPr>
                <w:rFonts w:ascii="Times New Roman" w:hAnsi="Times New Roman" w:cs="Times New Roman"/>
                <w:sz w:val="28"/>
                <w:szCs w:val="28"/>
              </w:rPr>
              <w:t>2</w:t>
            </w:r>
          </w:p>
        </w:tc>
        <w:tc>
          <w:tcPr>
            <w:tcW w:w="1165" w:type="dxa"/>
            <w:shd w:val="clear" w:color="auto" w:fill="A6A6A6" w:themeFill="background1" w:themeFillShade="A6"/>
          </w:tcPr>
          <w:p w:rsidR="0010414E" w:rsidRDefault="0010414E">
            <w:pPr>
              <w:rPr>
                <w:rFonts w:ascii="Times New Roman" w:hAnsi="Times New Roman" w:cs="Times New Roman"/>
                <w:sz w:val="28"/>
                <w:szCs w:val="28"/>
              </w:rPr>
            </w:pPr>
          </w:p>
        </w:tc>
      </w:tr>
      <w:tr w:rsidR="0010414E" w:rsidTr="0010414E">
        <w:tc>
          <w:tcPr>
            <w:tcW w:w="3081" w:type="dxa"/>
          </w:tcPr>
          <w:p w:rsidR="0010414E" w:rsidRDefault="0010414E">
            <w:pPr>
              <w:rPr>
                <w:rFonts w:ascii="Times New Roman" w:hAnsi="Times New Roman" w:cs="Times New Roman"/>
                <w:sz w:val="28"/>
                <w:szCs w:val="28"/>
              </w:rPr>
            </w:pPr>
            <w:r>
              <w:rPr>
                <w:rFonts w:ascii="Times New Roman" w:hAnsi="Times New Roman" w:cs="Times New Roman"/>
                <w:sz w:val="28"/>
                <w:szCs w:val="28"/>
              </w:rPr>
              <w:t>Раздел 6.Порядок формирования и использования средств внебюджетных фондов</w:t>
            </w:r>
          </w:p>
        </w:tc>
        <w:tc>
          <w:tcPr>
            <w:tcW w:w="9596" w:type="dxa"/>
          </w:tcPr>
          <w:p w:rsidR="0010414E" w:rsidRDefault="0010414E">
            <w:pPr>
              <w:rPr>
                <w:rFonts w:ascii="Times New Roman" w:hAnsi="Times New Roman" w:cs="Times New Roman"/>
                <w:sz w:val="28"/>
                <w:szCs w:val="28"/>
              </w:rPr>
            </w:pPr>
          </w:p>
        </w:tc>
        <w:tc>
          <w:tcPr>
            <w:tcW w:w="917" w:type="dxa"/>
          </w:tcPr>
          <w:p w:rsidR="0010414E" w:rsidRDefault="0010414E" w:rsidP="00A2255F">
            <w:pPr>
              <w:jc w:val="center"/>
              <w:rPr>
                <w:rFonts w:ascii="Times New Roman" w:hAnsi="Times New Roman" w:cs="Times New Roman"/>
                <w:sz w:val="28"/>
                <w:szCs w:val="28"/>
              </w:rPr>
            </w:pPr>
          </w:p>
          <w:p w:rsidR="0010414E" w:rsidRDefault="0010414E" w:rsidP="00A2255F">
            <w:pPr>
              <w:jc w:val="center"/>
              <w:rPr>
                <w:rFonts w:ascii="Times New Roman" w:hAnsi="Times New Roman" w:cs="Times New Roman"/>
                <w:sz w:val="28"/>
                <w:szCs w:val="28"/>
              </w:rPr>
            </w:pPr>
          </w:p>
          <w:p w:rsidR="0010414E" w:rsidRPr="003E22C8" w:rsidRDefault="0010414E" w:rsidP="00A2255F">
            <w:pPr>
              <w:jc w:val="center"/>
              <w:rPr>
                <w:rFonts w:ascii="Times New Roman" w:hAnsi="Times New Roman" w:cs="Times New Roman"/>
                <w:b/>
                <w:sz w:val="28"/>
                <w:szCs w:val="28"/>
              </w:rPr>
            </w:pPr>
            <w:r w:rsidRPr="003E22C8">
              <w:rPr>
                <w:rFonts w:ascii="Times New Roman" w:hAnsi="Times New Roman" w:cs="Times New Roman"/>
                <w:b/>
                <w:sz w:val="28"/>
                <w:szCs w:val="28"/>
              </w:rPr>
              <w:t>6</w:t>
            </w:r>
          </w:p>
        </w:tc>
        <w:tc>
          <w:tcPr>
            <w:tcW w:w="1165" w:type="dxa"/>
            <w:shd w:val="clear" w:color="auto" w:fill="FFFFFF" w:themeFill="background1"/>
          </w:tcPr>
          <w:p w:rsidR="0010414E" w:rsidRDefault="0010414E">
            <w:pPr>
              <w:rPr>
                <w:rFonts w:ascii="Times New Roman" w:hAnsi="Times New Roman" w:cs="Times New Roman"/>
                <w:sz w:val="28"/>
                <w:szCs w:val="28"/>
              </w:rPr>
            </w:pPr>
          </w:p>
        </w:tc>
      </w:tr>
      <w:tr w:rsidR="0010414E" w:rsidTr="0010414E">
        <w:tc>
          <w:tcPr>
            <w:tcW w:w="3081" w:type="dxa"/>
          </w:tcPr>
          <w:p w:rsidR="0010414E" w:rsidRDefault="0010414E">
            <w:pPr>
              <w:rPr>
                <w:rFonts w:ascii="Times New Roman" w:hAnsi="Times New Roman" w:cs="Times New Roman"/>
                <w:sz w:val="28"/>
                <w:szCs w:val="28"/>
              </w:rPr>
            </w:pPr>
            <w:r>
              <w:rPr>
                <w:rFonts w:ascii="Times New Roman" w:hAnsi="Times New Roman" w:cs="Times New Roman"/>
                <w:sz w:val="28"/>
                <w:szCs w:val="28"/>
              </w:rPr>
              <w:t>Тема 6.1. Порядок формирования и использования средств внебюджетных фондов</w:t>
            </w:r>
          </w:p>
        </w:tc>
        <w:tc>
          <w:tcPr>
            <w:tcW w:w="9596" w:type="dxa"/>
          </w:tcPr>
          <w:p w:rsidR="0010414E" w:rsidRDefault="0010414E" w:rsidP="0010414E">
            <w:pPr>
              <w:pBdr>
                <w:bottom w:val="single" w:sz="12" w:space="1" w:color="auto"/>
              </w:pBdr>
              <w:jc w:val="both"/>
              <w:rPr>
                <w:rFonts w:ascii="Times New Roman" w:hAnsi="Times New Roman" w:cs="Times New Roman"/>
                <w:sz w:val="28"/>
                <w:szCs w:val="28"/>
              </w:rPr>
            </w:pPr>
            <w:r>
              <w:rPr>
                <w:rFonts w:ascii="Times New Roman" w:hAnsi="Times New Roman" w:cs="Times New Roman"/>
                <w:sz w:val="28"/>
                <w:szCs w:val="28"/>
              </w:rPr>
              <w:t>Пенсионный фонд РФ: порядок формирования и использования средств. Фонд социального страхования РФ: порядок формирования и использования средств. Фонды обязательного медицинского страхования РФ: порядок формирования и использования средств. Социальное страхование от несчастных случаев на производстве и профессиональных заболеваний. ФЗ от 24.07.1998. № 125-ФЗ «Об обязательном социальном страховании от несчастных случаев на производстве и профессиональных заболеваний».</w:t>
            </w:r>
          </w:p>
          <w:p w:rsidR="0010414E" w:rsidRDefault="0010414E">
            <w:pPr>
              <w:rPr>
                <w:rFonts w:ascii="Times New Roman" w:hAnsi="Times New Roman" w:cs="Times New Roman"/>
                <w:sz w:val="28"/>
                <w:szCs w:val="28"/>
              </w:rPr>
            </w:pPr>
          </w:p>
        </w:tc>
        <w:tc>
          <w:tcPr>
            <w:tcW w:w="917" w:type="dxa"/>
          </w:tcPr>
          <w:p w:rsidR="0010414E" w:rsidRDefault="0010414E" w:rsidP="00A2255F">
            <w:pPr>
              <w:jc w:val="center"/>
              <w:rPr>
                <w:rFonts w:ascii="Times New Roman" w:hAnsi="Times New Roman" w:cs="Times New Roman"/>
                <w:sz w:val="28"/>
                <w:szCs w:val="28"/>
              </w:rPr>
            </w:pPr>
          </w:p>
          <w:p w:rsidR="0010414E" w:rsidRDefault="0010414E" w:rsidP="00A2255F">
            <w:pPr>
              <w:jc w:val="center"/>
              <w:rPr>
                <w:rFonts w:ascii="Times New Roman" w:hAnsi="Times New Roman" w:cs="Times New Roman"/>
                <w:sz w:val="28"/>
                <w:szCs w:val="28"/>
              </w:rPr>
            </w:pPr>
            <w:r>
              <w:rPr>
                <w:rFonts w:ascii="Times New Roman" w:hAnsi="Times New Roman" w:cs="Times New Roman"/>
                <w:sz w:val="28"/>
                <w:szCs w:val="28"/>
              </w:rPr>
              <w:t>2</w:t>
            </w:r>
          </w:p>
        </w:tc>
        <w:tc>
          <w:tcPr>
            <w:tcW w:w="1165" w:type="dxa"/>
            <w:shd w:val="clear" w:color="auto" w:fill="FFFFFF" w:themeFill="background1"/>
          </w:tcPr>
          <w:p w:rsidR="0010414E" w:rsidRDefault="0010414E">
            <w:pPr>
              <w:rPr>
                <w:rFonts w:ascii="Times New Roman" w:hAnsi="Times New Roman" w:cs="Times New Roman"/>
                <w:sz w:val="28"/>
                <w:szCs w:val="28"/>
              </w:rPr>
            </w:pPr>
          </w:p>
          <w:p w:rsidR="0010414E" w:rsidRDefault="0010414E">
            <w:pPr>
              <w:rPr>
                <w:rFonts w:ascii="Times New Roman" w:hAnsi="Times New Roman" w:cs="Times New Roman"/>
                <w:sz w:val="28"/>
                <w:szCs w:val="28"/>
              </w:rPr>
            </w:pPr>
            <w:r>
              <w:rPr>
                <w:rFonts w:ascii="Times New Roman" w:hAnsi="Times New Roman" w:cs="Times New Roman"/>
                <w:sz w:val="28"/>
                <w:szCs w:val="28"/>
              </w:rPr>
              <w:t xml:space="preserve">    2</w:t>
            </w:r>
          </w:p>
        </w:tc>
      </w:tr>
      <w:tr w:rsidR="0010414E" w:rsidTr="0010414E">
        <w:tc>
          <w:tcPr>
            <w:tcW w:w="3081" w:type="dxa"/>
          </w:tcPr>
          <w:p w:rsidR="0010414E" w:rsidRDefault="0010414E">
            <w:pPr>
              <w:rPr>
                <w:rFonts w:ascii="Times New Roman" w:hAnsi="Times New Roman" w:cs="Times New Roman"/>
                <w:sz w:val="28"/>
                <w:szCs w:val="28"/>
              </w:rPr>
            </w:pPr>
          </w:p>
        </w:tc>
        <w:tc>
          <w:tcPr>
            <w:tcW w:w="9596" w:type="dxa"/>
          </w:tcPr>
          <w:p w:rsidR="0010414E" w:rsidRDefault="0010414E" w:rsidP="0010414E">
            <w:pPr>
              <w:pBdr>
                <w:bottom w:val="single" w:sz="12" w:space="1" w:color="auto"/>
              </w:pBdr>
              <w:jc w:val="both"/>
              <w:rPr>
                <w:rFonts w:ascii="Times New Roman" w:hAnsi="Times New Roman" w:cs="Times New Roman"/>
                <w:sz w:val="28"/>
                <w:szCs w:val="28"/>
              </w:rPr>
            </w:pPr>
            <w:r>
              <w:rPr>
                <w:rFonts w:ascii="Times New Roman" w:hAnsi="Times New Roman" w:cs="Times New Roman"/>
                <w:sz w:val="28"/>
                <w:szCs w:val="28"/>
              </w:rPr>
              <w:t>Практические занятия:</w:t>
            </w:r>
          </w:p>
          <w:p w:rsidR="0010414E" w:rsidRDefault="0010414E" w:rsidP="00C03E08">
            <w:pPr>
              <w:pBdr>
                <w:bottom w:val="single" w:sz="12" w:space="1" w:color="auto"/>
              </w:pBdr>
              <w:jc w:val="both"/>
              <w:rPr>
                <w:rFonts w:ascii="Times New Roman" w:hAnsi="Times New Roman" w:cs="Times New Roman"/>
                <w:sz w:val="28"/>
                <w:szCs w:val="28"/>
              </w:rPr>
            </w:pPr>
            <w:r>
              <w:rPr>
                <w:rFonts w:ascii="Times New Roman" w:hAnsi="Times New Roman" w:cs="Times New Roman"/>
                <w:sz w:val="28"/>
                <w:szCs w:val="28"/>
              </w:rPr>
              <w:t>Семинар по теме 6.1.</w:t>
            </w:r>
          </w:p>
        </w:tc>
        <w:tc>
          <w:tcPr>
            <w:tcW w:w="917" w:type="dxa"/>
          </w:tcPr>
          <w:p w:rsidR="0010414E" w:rsidRDefault="0010414E" w:rsidP="00A2255F">
            <w:pPr>
              <w:jc w:val="center"/>
              <w:rPr>
                <w:rFonts w:ascii="Times New Roman" w:hAnsi="Times New Roman" w:cs="Times New Roman"/>
                <w:sz w:val="28"/>
                <w:szCs w:val="28"/>
              </w:rPr>
            </w:pPr>
            <w:r>
              <w:rPr>
                <w:rFonts w:ascii="Times New Roman" w:hAnsi="Times New Roman" w:cs="Times New Roman"/>
                <w:sz w:val="28"/>
                <w:szCs w:val="28"/>
              </w:rPr>
              <w:t>2</w:t>
            </w:r>
          </w:p>
        </w:tc>
        <w:tc>
          <w:tcPr>
            <w:tcW w:w="1165" w:type="dxa"/>
            <w:shd w:val="clear" w:color="auto" w:fill="A6A6A6" w:themeFill="background1" w:themeFillShade="A6"/>
          </w:tcPr>
          <w:p w:rsidR="0010414E" w:rsidRDefault="0010414E">
            <w:pPr>
              <w:rPr>
                <w:rFonts w:ascii="Times New Roman" w:hAnsi="Times New Roman" w:cs="Times New Roman"/>
                <w:sz w:val="28"/>
                <w:szCs w:val="28"/>
              </w:rPr>
            </w:pPr>
          </w:p>
        </w:tc>
      </w:tr>
      <w:tr w:rsidR="004935C2" w:rsidTr="0010414E">
        <w:tc>
          <w:tcPr>
            <w:tcW w:w="3081" w:type="dxa"/>
          </w:tcPr>
          <w:p w:rsidR="004935C2" w:rsidRDefault="004935C2">
            <w:pPr>
              <w:rPr>
                <w:rFonts w:ascii="Times New Roman" w:hAnsi="Times New Roman" w:cs="Times New Roman"/>
                <w:sz w:val="28"/>
                <w:szCs w:val="28"/>
              </w:rPr>
            </w:pPr>
          </w:p>
        </w:tc>
        <w:tc>
          <w:tcPr>
            <w:tcW w:w="9596" w:type="dxa"/>
          </w:tcPr>
          <w:p w:rsidR="004935C2" w:rsidRDefault="0010414E">
            <w:pPr>
              <w:rPr>
                <w:rFonts w:ascii="Times New Roman" w:hAnsi="Times New Roman" w:cs="Times New Roman"/>
                <w:sz w:val="28"/>
                <w:szCs w:val="28"/>
              </w:rPr>
            </w:pPr>
            <w:r>
              <w:rPr>
                <w:rFonts w:ascii="Times New Roman" w:hAnsi="Times New Roman" w:cs="Times New Roman"/>
                <w:sz w:val="28"/>
                <w:szCs w:val="28"/>
              </w:rPr>
              <w:t>Самостоятельная работа студентов: работа с законодательными и нормативными актами, учебниками, дополнительной литературой, написание докладов, составление тестов.</w:t>
            </w:r>
          </w:p>
        </w:tc>
        <w:tc>
          <w:tcPr>
            <w:tcW w:w="917" w:type="dxa"/>
          </w:tcPr>
          <w:p w:rsidR="004935C2" w:rsidRDefault="004935C2" w:rsidP="00A2255F">
            <w:pPr>
              <w:jc w:val="center"/>
              <w:rPr>
                <w:rFonts w:ascii="Times New Roman" w:hAnsi="Times New Roman" w:cs="Times New Roman"/>
                <w:sz w:val="28"/>
                <w:szCs w:val="28"/>
              </w:rPr>
            </w:pPr>
          </w:p>
          <w:p w:rsidR="0010414E" w:rsidRDefault="0010414E" w:rsidP="0010414E">
            <w:pPr>
              <w:jc w:val="center"/>
              <w:rPr>
                <w:rFonts w:ascii="Times New Roman" w:hAnsi="Times New Roman" w:cs="Times New Roman"/>
                <w:sz w:val="28"/>
                <w:szCs w:val="28"/>
              </w:rPr>
            </w:pPr>
            <w:r>
              <w:rPr>
                <w:rFonts w:ascii="Times New Roman" w:hAnsi="Times New Roman" w:cs="Times New Roman"/>
                <w:sz w:val="28"/>
                <w:szCs w:val="28"/>
              </w:rPr>
              <w:t>2</w:t>
            </w:r>
          </w:p>
          <w:p w:rsidR="004935C2" w:rsidRDefault="004935C2" w:rsidP="00A2255F">
            <w:pPr>
              <w:jc w:val="center"/>
              <w:rPr>
                <w:rFonts w:ascii="Times New Roman" w:hAnsi="Times New Roman" w:cs="Times New Roman"/>
                <w:sz w:val="28"/>
                <w:szCs w:val="28"/>
              </w:rPr>
            </w:pPr>
          </w:p>
          <w:p w:rsidR="004935C2" w:rsidRDefault="004935C2" w:rsidP="0010414E">
            <w:pPr>
              <w:rPr>
                <w:rFonts w:ascii="Times New Roman" w:hAnsi="Times New Roman" w:cs="Times New Roman"/>
                <w:sz w:val="28"/>
                <w:szCs w:val="28"/>
              </w:rPr>
            </w:pPr>
          </w:p>
        </w:tc>
        <w:tc>
          <w:tcPr>
            <w:tcW w:w="1165" w:type="dxa"/>
            <w:shd w:val="clear" w:color="auto" w:fill="A6A6A6" w:themeFill="background1" w:themeFillShade="A6"/>
          </w:tcPr>
          <w:p w:rsidR="004935C2" w:rsidRDefault="004935C2">
            <w:pPr>
              <w:rPr>
                <w:rFonts w:ascii="Times New Roman" w:hAnsi="Times New Roman" w:cs="Times New Roman"/>
                <w:sz w:val="28"/>
                <w:szCs w:val="28"/>
              </w:rPr>
            </w:pPr>
          </w:p>
        </w:tc>
      </w:tr>
      <w:tr w:rsidR="0010414E" w:rsidTr="0010414E">
        <w:tc>
          <w:tcPr>
            <w:tcW w:w="3081" w:type="dxa"/>
          </w:tcPr>
          <w:p w:rsidR="0010414E" w:rsidRDefault="0010414E" w:rsidP="0010414E">
            <w:pPr>
              <w:rPr>
                <w:rFonts w:ascii="Times New Roman" w:hAnsi="Times New Roman" w:cs="Times New Roman"/>
                <w:sz w:val="28"/>
                <w:szCs w:val="28"/>
              </w:rPr>
            </w:pPr>
            <w:r>
              <w:rPr>
                <w:rFonts w:ascii="Times New Roman" w:hAnsi="Times New Roman" w:cs="Times New Roman"/>
                <w:sz w:val="28"/>
                <w:szCs w:val="28"/>
              </w:rPr>
              <w:t xml:space="preserve">Раздел 7. Учет расчетов </w:t>
            </w:r>
            <w:r>
              <w:rPr>
                <w:rFonts w:ascii="Times New Roman" w:hAnsi="Times New Roman" w:cs="Times New Roman"/>
                <w:sz w:val="28"/>
                <w:szCs w:val="28"/>
              </w:rPr>
              <w:lastRenderedPageBreak/>
              <w:t xml:space="preserve">по социальному страхованию и </w:t>
            </w:r>
          </w:p>
          <w:p w:rsidR="0010414E" w:rsidRDefault="0010414E" w:rsidP="00C03E08">
            <w:pPr>
              <w:pBdr>
                <w:bottom w:val="single" w:sz="12" w:space="1" w:color="auto"/>
              </w:pBdr>
              <w:rPr>
                <w:rFonts w:ascii="Times New Roman" w:hAnsi="Times New Roman" w:cs="Times New Roman"/>
                <w:sz w:val="28"/>
                <w:szCs w:val="28"/>
              </w:rPr>
            </w:pPr>
            <w:r>
              <w:rPr>
                <w:rFonts w:ascii="Times New Roman" w:hAnsi="Times New Roman" w:cs="Times New Roman"/>
                <w:sz w:val="28"/>
                <w:szCs w:val="28"/>
              </w:rPr>
              <w:t>обеспечению</w:t>
            </w:r>
          </w:p>
        </w:tc>
        <w:tc>
          <w:tcPr>
            <w:tcW w:w="9596" w:type="dxa"/>
          </w:tcPr>
          <w:p w:rsidR="0010414E" w:rsidRDefault="0010414E">
            <w:pPr>
              <w:rPr>
                <w:rFonts w:ascii="Times New Roman" w:hAnsi="Times New Roman" w:cs="Times New Roman"/>
                <w:sz w:val="28"/>
                <w:szCs w:val="28"/>
              </w:rPr>
            </w:pPr>
          </w:p>
        </w:tc>
        <w:tc>
          <w:tcPr>
            <w:tcW w:w="917" w:type="dxa"/>
          </w:tcPr>
          <w:p w:rsidR="0010414E" w:rsidRDefault="0010414E" w:rsidP="00A2255F">
            <w:pPr>
              <w:jc w:val="center"/>
              <w:rPr>
                <w:rFonts w:ascii="Times New Roman" w:hAnsi="Times New Roman" w:cs="Times New Roman"/>
                <w:sz w:val="28"/>
                <w:szCs w:val="28"/>
              </w:rPr>
            </w:pPr>
          </w:p>
          <w:p w:rsidR="0010414E" w:rsidRPr="003E22C8" w:rsidRDefault="0010414E" w:rsidP="00A2255F">
            <w:pPr>
              <w:jc w:val="center"/>
              <w:rPr>
                <w:rFonts w:ascii="Times New Roman" w:hAnsi="Times New Roman" w:cs="Times New Roman"/>
                <w:b/>
                <w:sz w:val="28"/>
                <w:szCs w:val="28"/>
              </w:rPr>
            </w:pPr>
            <w:r w:rsidRPr="003E22C8">
              <w:rPr>
                <w:rFonts w:ascii="Times New Roman" w:hAnsi="Times New Roman" w:cs="Times New Roman"/>
                <w:b/>
                <w:sz w:val="28"/>
                <w:szCs w:val="28"/>
              </w:rPr>
              <w:lastRenderedPageBreak/>
              <w:t>8</w:t>
            </w:r>
          </w:p>
        </w:tc>
        <w:tc>
          <w:tcPr>
            <w:tcW w:w="1165" w:type="dxa"/>
            <w:shd w:val="clear" w:color="auto" w:fill="FFFFFF" w:themeFill="background1"/>
          </w:tcPr>
          <w:p w:rsidR="0010414E" w:rsidRDefault="0010414E">
            <w:pPr>
              <w:rPr>
                <w:rFonts w:ascii="Times New Roman" w:hAnsi="Times New Roman" w:cs="Times New Roman"/>
                <w:sz w:val="28"/>
                <w:szCs w:val="28"/>
              </w:rPr>
            </w:pPr>
          </w:p>
        </w:tc>
      </w:tr>
      <w:tr w:rsidR="0010414E" w:rsidTr="0010414E">
        <w:tc>
          <w:tcPr>
            <w:tcW w:w="3081" w:type="dxa"/>
          </w:tcPr>
          <w:p w:rsidR="00D0379A" w:rsidRDefault="00D0379A" w:rsidP="00D0379A">
            <w:pPr>
              <w:rPr>
                <w:rFonts w:ascii="Times New Roman" w:hAnsi="Times New Roman" w:cs="Times New Roman"/>
                <w:sz w:val="28"/>
                <w:szCs w:val="28"/>
              </w:rPr>
            </w:pPr>
            <w:r>
              <w:rPr>
                <w:rFonts w:ascii="Times New Roman" w:hAnsi="Times New Roman" w:cs="Times New Roman"/>
                <w:sz w:val="28"/>
                <w:szCs w:val="28"/>
              </w:rPr>
              <w:lastRenderedPageBreak/>
              <w:t>Тема 7.1. Учет расчетов по социальному страхованию и обеспечению</w:t>
            </w:r>
          </w:p>
          <w:p w:rsidR="00D0379A" w:rsidRDefault="00D0379A" w:rsidP="00D0379A">
            <w:pPr>
              <w:rPr>
                <w:rFonts w:ascii="Times New Roman" w:hAnsi="Times New Roman" w:cs="Times New Roman"/>
                <w:sz w:val="28"/>
                <w:szCs w:val="28"/>
              </w:rPr>
            </w:pPr>
          </w:p>
          <w:p w:rsidR="0010414E" w:rsidRDefault="0010414E">
            <w:pPr>
              <w:rPr>
                <w:rFonts w:ascii="Times New Roman" w:hAnsi="Times New Roman" w:cs="Times New Roman"/>
                <w:sz w:val="28"/>
                <w:szCs w:val="28"/>
              </w:rPr>
            </w:pPr>
          </w:p>
        </w:tc>
        <w:tc>
          <w:tcPr>
            <w:tcW w:w="9596" w:type="dxa"/>
          </w:tcPr>
          <w:p w:rsidR="0010414E" w:rsidRDefault="00D0379A" w:rsidP="00C03E08">
            <w:pPr>
              <w:jc w:val="both"/>
              <w:rPr>
                <w:rFonts w:ascii="Times New Roman" w:hAnsi="Times New Roman" w:cs="Times New Roman"/>
                <w:sz w:val="28"/>
                <w:szCs w:val="28"/>
              </w:rPr>
            </w:pPr>
            <w:r>
              <w:rPr>
                <w:rFonts w:ascii="Times New Roman" w:hAnsi="Times New Roman" w:cs="Times New Roman"/>
                <w:sz w:val="28"/>
                <w:szCs w:val="28"/>
              </w:rPr>
              <w:t>ФЗ РФ № 212-ФЗ от 24.07.09. «О страховых взносах в Пенсионный фонд РФ, Фонд социального страхования РФ, Федеральный фонд обязательного медицинского страхования и территориальные фонды обязательного медицинского  страхования». Виды платежей в фонды социального страхования и обеспечения. Объекты обложения, ставки, плательщики, сроки уплаты. Синтетический и аналитический учет расчетов по социальному страхованию и обеспечению. Документальное оформление операций по учету. Отчетность по платежам.</w:t>
            </w:r>
          </w:p>
        </w:tc>
        <w:tc>
          <w:tcPr>
            <w:tcW w:w="917" w:type="dxa"/>
          </w:tcPr>
          <w:p w:rsidR="0010414E" w:rsidRDefault="0010414E" w:rsidP="00A2255F">
            <w:pPr>
              <w:jc w:val="center"/>
              <w:rPr>
                <w:rFonts w:ascii="Times New Roman" w:hAnsi="Times New Roman" w:cs="Times New Roman"/>
                <w:sz w:val="28"/>
                <w:szCs w:val="28"/>
              </w:rPr>
            </w:pPr>
          </w:p>
          <w:p w:rsidR="00D0379A" w:rsidRDefault="00D0379A" w:rsidP="00A2255F">
            <w:pPr>
              <w:jc w:val="center"/>
              <w:rPr>
                <w:rFonts w:ascii="Times New Roman" w:hAnsi="Times New Roman" w:cs="Times New Roman"/>
                <w:sz w:val="28"/>
                <w:szCs w:val="28"/>
              </w:rPr>
            </w:pPr>
            <w:r>
              <w:rPr>
                <w:rFonts w:ascii="Times New Roman" w:hAnsi="Times New Roman" w:cs="Times New Roman"/>
                <w:sz w:val="28"/>
                <w:szCs w:val="28"/>
              </w:rPr>
              <w:t>4</w:t>
            </w:r>
          </w:p>
        </w:tc>
        <w:tc>
          <w:tcPr>
            <w:tcW w:w="1165" w:type="dxa"/>
            <w:shd w:val="clear" w:color="auto" w:fill="FFFFFF" w:themeFill="background1"/>
          </w:tcPr>
          <w:p w:rsidR="0010414E" w:rsidRDefault="0010414E">
            <w:pPr>
              <w:rPr>
                <w:rFonts w:ascii="Times New Roman" w:hAnsi="Times New Roman" w:cs="Times New Roman"/>
                <w:sz w:val="28"/>
                <w:szCs w:val="28"/>
              </w:rPr>
            </w:pPr>
          </w:p>
          <w:p w:rsidR="00C03E08" w:rsidRDefault="00C03E08" w:rsidP="00C03E08">
            <w:pPr>
              <w:jc w:val="center"/>
              <w:rPr>
                <w:rFonts w:ascii="Times New Roman" w:hAnsi="Times New Roman" w:cs="Times New Roman"/>
                <w:sz w:val="28"/>
                <w:szCs w:val="28"/>
              </w:rPr>
            </w:pPr>
            <w:r>
              <w:rPr>
                <w:rFonts w:ascii="Times New Roman" w:hAnsi="Times New Roman" w:cs="Times New Roman"/>
                <w:sz w:val="28"/>
                <w:szCs w:val="28"/>
              </w:rPr>
              <w:t>2</w:t>
            </w:r>
          </w:p>
        </w:tc>
      </w:tr>
      <w:tr w:rsidR="0010414E" w:rsidTr="00C03E08">
        <w:tc>
          <w:tcPr>
            <w:tcW w:w="3081" w:type="dxa"/>
          </w:tcPr>
          <w:p w:rsidR="0010414E" w:rsidRDefault="0010414E">
            <w:pPr>
              <w:rPr>
                <w:rFonts w:ascii="Times New Roman" w:hAnsi="Times New Roman" w:cs="Times New Roman"/>
                <w:sz w:val="28"/>
                <w:szCs w:val="28"/>
              </w:rPr>
            </w:pPr>
          </w:p>
        </w:tc>
        <w:tc>
          <w:tcPr>
            <w:tcW w:w="9596" w:type="dxa"/>
          </w:tcPr>
          <w:p w:rsidR="0010414E" w:rsidRDefault="00D0379A" w:rsidP="00C03E08">
            <w:pPr>
              <w:pBdr>
                <w:top w:val="single" w:sz="12" w:space="1" w:color="auto"/>
                <w:bottom w:val="single" w:sz="12" w:space="1" w:color="auto"/>
              </w:pBdr>
              <w:jc w:val="both"/>
              <w:rPr>
                <w:rFonts w:ascii="Times New Roman" w:hAnsi="Times New Roman" w:cs="Times New Roman"/>
                <w:sz w:val="28"/>
                <w:szCs w:val="28"/>
              </w:rPr>
            </w:pPr>
            <w:r>
              <w:rPr>
                <w:rFonts w:ascii="Times New Roman" w:hAnsi="Times New Roman" w:cs="Times New Roman"/>
                <w:sz w:val="28"/>
                <w:szCs w:val="28"/>
              </w:rPr>
              <w:t>Практические занятия: расчет страховых взносов во внебюджетные фонды.  Ведение ведомости № 78-АПК, заполнение журнала-ордера № 10- АПК. Оформление платежных поручений на перечисление страховых взносов во внебюджетные фонды. Начисление пособий за счет средств социального страхования. Решение ситуационных задач. Оформление расчета по начисленным и уплаченным страховым на обязательное  пенсионное страхование в Пенсионный фонд РФ и на обязательное медицинское страхование в фонды обязательного медицинского страхования. Оформление расчета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в Фонд социального страхования РФ.</w:t>
            </w:r>
          </w:p>
        </w:tc>
        <w:tc>
          <w:tcPr>
            <w:tcW w:w="917" w:type="dxa"/>
          </w:tcPr>
          <w:p w:rsidR="0010414E" w:rsidRDefault="0010414E" w:rsidP="00A2255F">
            <w:pPr>
              <w:jc w:val="center"/>
              <w:rPr>
                <w:rFonts w:ascii="Times New Roman" w:hAnsi="Times New Roman" w:cs="Times New Roman"/>
                <w:sz w:val="28"/>
                <w:szCs w:val="28"/>
              </w:rPr>
            </w:pPr>
          </w:p>
          <w:p w:rsidR="00D0379A" w:rsidRDefault="00D0379A" w:rsidP="00A2255F">
            <w:pPr>
              <w:jc w:val="center"/>
              <w:rPr>
                <w:rFonts w:ascii="Times New Roman" w:hAnsi="Times New Roman" w:cs="Times New Roman"/>
                <w:sz w:val="28"/>
                <w:szCs w:val="28"/>
              </w:rPr>
            </w:pPr>
            <w:r>
              <w:rPr>
                <w:rFonts w:ascii="Times New Roman" w:hAnsi="Times New Roman" w:cs="Times New Roman"/>
                <w:sz w:val="28"/>
                <w:szCs w:val="28"/>
              </w:rPr>
              <w:t>2</w:t>
            </w:r>
          </w:p>
        </w:tc>
        <w:tc>
          <w:tcPr>
            <w:tcW w:w="1165" w:type="dxa"/>
            <w:shd w:val="clear" w:color="auto" w:fill="A6A6A6" w:themeFill="background1" w:themeFillShade="A6"/>
          </w:tcPr>
          <w:p w:rsidR="0010414E" w:rsidRDefault="0010414E">
            <w:pPr>
              <w:rPr>
                <w:rFonts w:ascii="Times New Roman" w:hAnsi="Times New Roman" w:cs="Times New Roman"/>
                <w:sz w:val="28"/>
                <w:szCs w:val="28"/>
              </w:rPr>
            </w:pPr>
          </w:p>
        </w:tc>
      </w:tr>
      <w:tr w:rsidR="004935C2" w:rsidTr="00C03E08">
        <w:tc>
          <w:tcPr>
            <w:tcW w:w="3081" w:type="dxa"/>
          </w:tcPr>
          <w:p w:rsidR="004935C2" w:rsidRDefault="004935C2">
            <w:pPr>
              <w:rPr>
                <w:rFonts w:ascii="Times New Roman" w:hAnsi="Times New Roman" w:cs="Times New Roman"/>
                <w:sz w:val="28"/>
                <w:szCs w:val="28"/>
              </w:rPr>
            </w:pPr>
          </w:p>
        </w:tc>
        <w:tc>
          <w:tcPr>
            <w:tcW w:w="9596" w:type="dxa"/>
          </w:tcPr>
          <w:p w:rsidR="004935C2" w:rsidRDefault="00D0379A">
            <w:pPr>
              <w:rPr>
                <w:rFonts w:ascii="Times New Roman" w:hAnsi="Times New Roman" w:cs="Times New Roman"/>
                <w:sz w:val="28"/>
                <w:szCs w:val="28"/>
              </w:rPr>
            </w:pPr>
            <w:r>
              <w:rPr>
                <w:rFonts w:ascii="Times New Roman" w:hAnsi="Times New Roman" w:cs="Times New Roman"/>
                <w:sz w:val="28"/>
                <w:szCs w:val="28"/>
              </w:rPr>
              <w:t>Самостоятельная работа студентов: работа с законодательными и нормативными актами, дополнительной литературой.</w:t>
            </w:r>
          </w:p>
        </w:tc>
        <w:tc>
          <w:tcPr>
            <w:tcW w:w="917" w:type="dxa"/>
          </w:tcPr>
          <w:p w:rsidR="004935C2" w:rsidRDefault="004935C2">
            <w:pPr>
              <w:rPr>
                <w:rFonts w:ascii="Times New Roman" w:hAnsi="Times New Roman" w:cs="Times New Roman"/>
                <w:sz w:val="28"/>
                <w:szCs w:val="28"/>
              </w:rPr>
            </w:pPr>
            <w:r>
              <w:rPr>
                <w:rFonts w:ascii="Times New Roman" w:hAnsi="Times New Roman" w:cs="Times New Roman"/>
                <w:sz w:val="28"/>
                <w:szCs w:val="28"/>
              </w:rPr>
              <w:t xml:space="preserve">     </w:t>
            </w:r>
          </w:p>
          <w:p w:rsidR="004935C2" w:rsidRDefault="00C03E08" w:rsidP="008A0C04">
            <w:pPr>
              <w:jc w:val="center"/>
              <w:rPr>
                <w:rFonts w:ascii="Times New Roman" w:hAnsi="Times New Roman" w:cs="Times New Roman"/>
                <w:sz w:val="28"/>
                <w:szCs w:val="28"/>
              </w:rPr>
            </w:pPr>
            <w:r>
              <w:rPr>
                <w:rFonts w:ascii="Times New Roman" w:hAnsi="Times New Roman" w:cs="Times New Roman"/>
                <w:sz w:val="28"/>
                <w:szCs w:val="28"/>
              </w:rPr>
              <w:t>2</w:t>
            </w:r>
          </w:p>
        </w:tc>
        <w:tc>
          <w:tcPr>
            <w:tcW w:w="1165" w:type="dxa"/>
            <w:shd w:val="clear" w:color="auto" w:fill="A6A6A6" w:themeFill="background1" w:themeFillShade="A6"/>
          </w:tcPr>
          <w:p w:rsidR="004935C2" w:rsidRDefault="004935C2">
            <w:pPr>
              <w:rPr>
                <w:rFonts w:ascii="Times New Roman" w:hAnsi="Times New Roman" w:cs="Times New Roman"/>
                <w:sz w:val="28"/>
                <w:szCs w:val="28"/>
              </w:rPr>
            </w:pPr>
          </w:p>
        </w:tc>
      </w:tr>
      <w:tr w:rsidR="00C03E08" w:rsidTr="00C03E08">
        <w:tc>
          <w:tcPr>
            <w:tcW w:w="3081" w:type="dxa"/>
          </w:tcPr>
          <w:p w:rsidR="00C03E08" w:rsidRDefault="00C03E08">
            <w:pPr>
              <w:rPr>
                <w:rFonts w:ascii="Times New Roman" w:hAnsi="Times New Roman" w:cs="Times New Roman"/>
                <w:sz w:val="28"/>
                <w:szCs w:val="28"/>
              </w:rPr>
            </w:pPr>
            <w:r>
              <w:rPr>
                <w:rFonts w:ascii="Times New Roman" w:hAnsi="Times New Roman" w:cs="Times New Roman"/>
                <w:sz w:val="28"/>
                <w:szCs w:val="28"/>
              </w:rPr>
              <w:t>Раздел 8. Налоговая отчетность</w:t>
            </w:r>
          </w:p>
        </w:tc>
        <w:tc>
          <w:tcPr>
            <w:tcW w:w="9596" w:type="dxa"/>
          </w:tcPr>
          <w:p w:rsidR="00C03E08" w:rsidRDefault="00C03E08">
            <w:pPr>
              <w:rPr>
                <w:rFonts w:ascii="Times New Roman" w:hAnsi="Times New Roman" w:cs="Times New Roman"/>
                <w:sz w:val="28"/>
                <w:szCs w:val="28"/>
              </w:rPr>
            </w:pPr>
          </w:p>
        </w:tc>
        <w:tc>
          <w:tcPr>
            <w:tcW w:w="917" w:type="dxa"/>
          </w:tcPr>
          <w:p w:rsidR="00C03E08" w:rsidRDefault="00C03E08" w:rsidP="00C03E08">
            <w:pPr>
              <w:jc w:val="center"/>
              <w:rPr>
                <w:rFonts w:ascii="Times New Roman" w:hAnsi="Times New Roman" w:cs="Times New Roman"/>
                <w:sz w:val="28"/>
                <w:szCs w:val="28"/>
              </w:rPr>
            </w:pPr>
            <w:r>
              <w:rPr>
                <w:rFonts w:ascii="Times New Roman" w:hAnsi="Times New Roman" w:cs="Times New Roman"/>
                <w:sz w:val="28"/>
                <w:szCs w:val="28"/>
              </w:rPr>
              <w:t>14</w:t>
            </w:r>
          </w:p>
        </w:tc>
        <w:tc>
          <w:tcPr>
            <w:tcW w:w="1165" w:type="dxa"/>
            <w:shd w:val="clear" w:color="auto" w:fill="FFFFFF" w:themeFill="background1"/>
          </w:tcPr>
          <w:p w:rsidR="00C03E08" w:rsidRDefault="00C03E08">
            <w:pPr>
              <w:rPr>
                <w:rFonts w:ascii="Times New Roman" w:hAnsi="Times New Roman" w:cs="Times New Roman"/>
                <w:sz w:val="28"/>
                <w:szCs w:val="28"/>
              </w:rPr>
            </w:pPr>
          </w:p>
        </w:tc>
      </w:tr>
      <w:tr w:rsidR="00C03E08" w:rsidTr="00C03E08">
        <w:tc>
          <w:tcPr>
            <w:tcW w:w="3081" w:type="dxa"/>
          </w:tcPr>
          <w:p w:rsidR="00C03E08" w:rsidRDefault="00C03E08">
            <w:pPr>
              <w:rPr>
                <w:rFonts w:ascii="Times New Roman" w:hAnsi="Times New Roman" w:cs="Times New Roman"/>
                <w:sz w:val="28"/>
                <w:szCs w:val="28"/>
              </w:rPr>
            </w:pPr>
            <w:r>
              <w:rPr>
                <w:rFonts w:ascii="Times New Roman" w:hAnsi="Times New Roman" w:cs="Times New Roman"/>
                <w:sz w:val="28"/>
                <w:szCs w:val="28"/>
              </w:rPr>
              <w:t>Тема 8.1. Налоговая отчетность</w:t>
            </w:r>
          </w:p>
        </w:tc>
        <w:tc>
          <w:tcPr>
            <w:tcW w:w="9596" w:type="dxa"/>
          </w:tcPr>
          <w:p w:rsidR="00C03E08" w:rsidRDefault="00C03E08" w:rsidP="00C03E08">
            <w:pPr>
              <w:jc w:val="both"/>
              <w:rPr>
                <w:rFonts w:ascii="Times New Roman" w:hAnsi="Times New Roman" w:cs="Times New Roman"/>
                <w:sz w:val="28"/>
                <w:szCs w:val="28"/>
              </w:rPr>
            </w:pPr>
            <w:r>
              <w:rPr>
                <w:rFonts w:ascii="Times New Roman" w:hAnsi="Times New Roman" w:cs="Times New Roman"/>
                <w:sz w:val="28"/>
                <w:szCs w:val="28"/>
              </w:rPr>
              <w:t>Понятие налоговой отчетности. Налоговая декларация как форма налоговой отчетности. Внесение дополнений и изменений в налоговую декларацию. Общие требования к заполнению налоговой декларации. Представление отчетности.</w:t>
            </w:r>
          </w:p>
        </w:tc>
        <w:tc>
          <w:tcPr>
            <w:tcW w:w="917" w:type="dxa"/>
          </w:tcPr>
          <w:p w:rsidR="00C03E08" w:rsidRDefault="00C03E08" w:rsidP="00C03E08">
            <w:pPr>
              <w:jc w:val="center"/>
              <w:rPr>
                <w:rFonts w:ascii="Times New Roman" w:hAnsi="Times New Roman" w:cs="Times New Roman"/>
                <w:sz w:val="28"/>
                <w:szCs w:val="28"/>
              </w:rPr>
            </w:pPr>
          </w:p>
          <w:p w:rsidR="00C03E08" w:rsidRDefault="00C03E08" w:rsidP="00C03E08">
            <w:pPr>
              <w:jc w:val="center"/>
              <w:rPr>
                <w:rFonts w:ascii="Times New Roman" w:hAnsi="Times New Roman" w:cs="Times New Roman"/>
                <w:sz w:val="28"/>
                <w:szCs w:val="28"/>
              </w:rPr>
            </w:pPr>
            <w:r>
              <w:rPr>
                <w:rFonts w:ascii="Times New Roman" w:hAnsi="Times New Roman" w:cs="Times New Roman"/>
                <w:sz w:val="28"/>
                <w:szCs w:val="28"/>
              </w:rPr>
              <w:t>2</w:t>
            </w:r>
          </w:p>
        </w:tc>
        <w:tc>
          <w:tcPr>
            <w:tcW w:w="1165" w:type="dxa"/>
            <w:shd w:val="clear" w:color="auto" w:fill="FFFFFF" w:themeFill="background1"/>
          </w:tcPr>
          <w:p w:rsidR="00C03E08" w:rsidRDefault="00C03E08">
            <w:pPr>
              <w:rPr>
                <w:rFonts w:ascii="Times New Roman" w:hAnsi="Times New Roman" w:cs="Times New Roman"/>
                <w:sz w:val="28"/>
                <w:szCs w:val="28"/>
              </w:rPr>
            </w:pPr>
          </w:p>
          <w:p w:rsidR="003E22C8" w:rsidRDefault="003E22C8" w:rsidP="003E22C8">
            <w:pPr>
              <w:jc w:val="center"/>
              <w:rPr>
                <w:rFonts w:ascii="Times New Roman" w:hAnsi="Times New Roman" w:cs="Times New Roman"/>
                <w:sz w:val="28"/>
                <w:szCs w:val="28"/>
              </w:rPr>
            </w:pPr>
            <w:r>
              <w:rPr>
                <w:rFonts w:ascii="Times New Roman" w:hAnsi="Times New Roman" w:cs="Times New Roman"/>
                <w:sz w:val="28"/>
                <w:szCs w:val="28"/>
              </w:rPr>
              <w:t>2</w:t>
            </w:r>
          </w:p>
        </w:tc>
      </w:tr>
      <w:tr w:rsidR="00C03E08" w:rsidTr="003E22C8">
        <w:tc>
          <w:tcPr>
            <w:tcW w:w="3081" w:type="dxa"/>
          </w:tcPr>
          <w:p w:rsidR="00C03E08" w:rsidRDefault="00C03E08">
            <w:pPr>
              <w:rPr>
                <w:rFonts w:ascii="Times New Roman" w:hAnsi="Times New Roman" w:cs="Times New Roman"/>
                <w:sz w:val="28"/>
                <w:szCs w:val="28"/>
              </w:rPr>
            </w:pPr>
          </w:p>
        </w:tc>
        <w:tc>
          <w:tcPr>
            <w:tcW w:w="9596" w:type="dxa"/>
          </w:tcPr>
          <w:p w:rsidR="00C03E08" w:rsidRDefault="00C03E08" w:rsidP="00C03E08">
            <w:pPr>
              <w:pBdr>
                <w:top w:val="single" w:sz="12" w:space="1" w:color="auto"/>
                <w:bottom w:val="single" w:sz="12" w:space="1" w:color="auto"/>
              </w:pBdr>
              <w:jc w:val="both"/>
              <w:rPr>
                <w:rFonts w:ascii="Times New Roman" w:hAnsi="Times New Roman" w:cs="Times New Roman"/>
                <w:sz w:val="28"/>
                <w:szCs w:val="28"/>
              </w:rPr>
            </w:pPr>
            <w:r>
              <w:rPr>
                <w:rFonts w:ascii="Times New Roman" w:hAnsi="Times New Roman" w:cs="Times New Roman"/>
                <w:sz w:val="28"/>
                <w:szCs w:val="28"/>
              </w:rPr>
              <w:t>Практические занятия: оформление налоговых деклараций по налогу на добавленную стоимость, налогу на прибыль, водному налогу, налогу на имущество организаций, транспортному налогу, единому сельскохозяйственному налогу, по упрощенной системе налогообложения, земельному налогу. Оформление справки  о доходах физического лица , форма № 2-НДФЛ.</w:t>
            </w:r>
          </w:p>
        </w:tc>
        <w:tc>
          <w:tcPr>
            <w:tcW w:w="917" w:type="dxa"/>
          </w:tcPr>
          <w:p w:rsidR="00C03E08" w:rsidRDefault="00C03E08" w:rsidP="00C03E08">
            <w:pPr>
              <w:jc w:val="center"/>
              <w:rPr>
                <w:rFonts w:ascii="Times New Roman" w:hAnsi="Times New Roman" w:cs="Times New Roman"/>
                <w:sz w:val="28"/>
                <w:szCs w:val="28"/>
              </w:rPr>
            </w:pPr>
          </w:p>
          <w:p w:rsidR="00C03E08" w:rsidRDefault="00C03E08" w:rsidP="00C03E08">
            <w:pPr>
              <w:jc w:val="center"/>
              <w:rPr>
                <w:rFonts w:ascii="Times New Roman" w:hAnsi="Times New Roman" w:cs="Times New Roman"/>
                <w:sz w:val="28"/>
                <w:szCs w:val="28"/>
              </w:rPr>
            </w:pPr>
            <w:r>
              <w:rPr>
                <w:rFonts w:ascii="Times New Roman" w:hAnsi="Times New Roman" w:cs="Times New Roman"/>
                <w:sz w:val="28"/>
                <w:szCs w:val="28"/>
              </w:rPr>
              <w:t>6</w:t>
            </w:r>
          </w:p>
        </w:tc>
        <w:tc>
          <w:tcPr>
            <w:tcW w:w="1165" w:type="dxa"/>
            <w:shd w:val="clear" w:color="auto" w:fill="A6A6A6" w:themeFill="background1" w:themeFillShade="A6"/>
          </w:tcPr>
          <w:p w:rsidR="00C03E08" w:rsidRDefault="00C03E08">
            <w:pPr>
              <w:rPr>
                <w:rFonts w:ascii="Times New Roman" w:hAnsi="Times New Roman" w:cs="Times New Roman"/>
                <w:sz w:val="28"/>
                <w:szCs w:val="28"/>
              </w:rPr>
            </w:pPr>
          </w:p>
        </w:tc>
      </w:tr>
      <w:tr w:rsidR="004935C2" w:rsidTr="003E22C8">
        <w:tc>
          <w:tcPr>
            <w:tcW w:w="3081" w:type="dxa"/>
          </w:tcPr>
          <w:p w:rsidR="004935C2" w:rsidRDefault="004935C2">
            <w:pPr>
              <w:rPr>
                <w:rFonts w:ascii="Times New Roman" w:hAnsi="Times New Roman" w:cs="Times New Roman"/>
                <w:sz w:val="28"/>
                <w:szCs w:val="28"/>
              </w:rPr>
            </w:pPr>
            <w:r>
              <w:rPr>
                <w:rFonts w:ascii="Times New Roman" w:hAnsi="Times New Roman" w:cs="Times New Roman"/>
                <w:sz w:val="28"/>
                <w:szCs w:val="28"/>
              </w:rPr>
              <w:t>.</w:t>
            </w:r>
          </w:p>
        </w:tc>
        <w:tc>
          <w:tcPr>
            <w:tcW w:w="9596" w:type="dxa"/>
          </w:tcPr>
          <w:p w:rsidR="004935C2" w:rsidRDefault="00C03E08" w:rsidP="00C95D9B">
            <w:pPr>
              <w:jc w:val="both"/>
              <w:rPr>
                <w:rFonts w:ascii="Times New Roman" w:hAnsi="Times New Roman" w:cs="Times New Roman"/>
                <w:sz w:val="28"/>
                <w:szCs w:val="28"/>
              </w:rPr>
            </w:pPr>
            <w:r>
              <w:rPr>
                <w:rFonts w:ascii="Times New Roman" w:hAnsi="Times New Roman" w:cs="Times New Roman"/>
                <w:sz w:val="28"/>
                <w:szCs w:val="28"/>
              </w:rPr>
              <w:t>Самостоятельная работа студентов: работа с законодательными и нормативными актами, дополнительной литературой, интернет- ресурсами</w:t>
            </w:r>
          </w:p>
        </w:tc>
        <w:tc>
          <w:tcPr>
            <w:tcW w:w="917" w:type="dxa"/>
          </w:tcPr>
          <w:p w:rsidR="004935C2" w:rsidRDefault="004935C2">
            <w:pPr>
              <w:rPr>
                <w:rFonts w:ascii="Times New Roman" w:hAnsi="Times New Roman" w:cs="Times New Roman"/>
                <w:sz w:val="28"/>
                <w:szCs w:val="28"/>
              </w:rPr>
            </w:pPr>
          </w:p>
          <w:p w:rsidR="004935C2" w:rsidRDefault="00C03E08" w:rsidP="00C03E08">
            <w:pPr>
              <w:jc w:val="center"/>
              <w:rPr>
                <w:rFonts w:ascii="Times New Roman" w:hAnsi="Times New Roman" w:cs="Times New Roman"/>
                <w:sz w:val="28"/>
                <w:szCs w:val="28"/>
              </w:rPr>
            </w:pPr>
            <w:r>
              <w:rPr>
                <w:rFonts w:ascii="Times New Roman" w:hAnsi="Times New Roman" w:cs="Times New Roman"/>
                <w:sz w:val="28"/>
                <w:szCs w:val="28"/>
              </w:rPr>
              <w:t>6</w:t>
            </w:r>
          </w:p>
        </w:tc>
        <w:tc>
          <w:tcPr>
            <w:tcW w:w="1165" w:type="dxa"/>
            <w:shd w:val="clear" w:color="auto" w:fill="A6A6A6" w:themeFill="background1" w:themeFillShade="A6"/>
          </w:tcPr>
          <w:p w:rsidR="004935C2" w:rsidRDefault="004935C2">
            <w:pPr>
              <w:rPr>
                <w:rFonts w:ascii="Times New Roman" w:hAnsi="Times New Roman" w:cs="Times New Roman"/>
                <w:sz w:val="28"/>
                <w:szCs w:val="28"/>
              </w:rPr>
            </w:pPr>
          </w:p>
        </w:tc>
      </w:tr>
      <w:tr w:rsidR="00FC5AC9" w:rsidTr="009439CD">
        <w:tc>
          <w:tcPr>
            <w:tcW w:w="12677" w:type="dxa"/>
            <w:gridSpan w:val="2"/>
          </w:tcPr>
          <w:p w:rsidR="00FC5AC9" w:rsidRPr="007D2A2F" w:rsidRDefault="00FC5AC9">
            <w:pPr>
              <w:rPr>
                <w:rFonts w:ascii="Times New Roman" w:hAnsi="Times New Roman" w:cs="Times New Roman"/>
                <w:b/>
                <w:sz w:val="28"/>
                <w:szCs w:val="28"/>
              </w:rPr>
            </w:pPr>
            <w:r w:rsidRPr="007D2A2F">
              <w:rPr>
                <w:rFonts w:ascii="Times New Roman" w:hAnsi="Times New Roman" w:cs="Times New Roman"/>
                <w:b/>
                <w:sz w:val="28"/>
                <w:szCs w:val="28"/>
              </w:rPr>
              <w:t>Производственная практика</w:t>
            </w:r>
          </w:p>
          <w:p w:rsidR="00FC5AC9" w:rsidRDefault="00FC5AC9">
            <w:pPr>
              <w:rPr>
                <w:rFonts w:ascii="Times New Roman" w:hAnsi="Times New Roman" w:cs="Times New Roman"/>
                <w:sz w:val="28"/>
                <w:szCs w:val="28"/>
              </w:rPr>
            </w:pPr>
            <w:r>
              <w:rPr>
                <w:rFonts w:ascii="Times New Roman" w:hAnsi="Times New Roman" w:cs="Times New Roman"/>
                <w:sz w:val="28"/>
                <w:szCs w:val="28"/>
              </w:rPr>
              <w:t>Виды работ:</w:t>
            </w:r>
          </w:p>
          <w:p w:rsidR="00FC5AC9" w:rsidRPr="00FC5AC9" w:rsidRDefault="00FC5AC9" w:rsidP="00FC5AC9">
            <w:pPr>
              <w:pStyle w:val="a6"/>
              <w:jc w:val="both"/>
              <w:rPr>
                <w:rFonts w:ascii="Times New Roman" w:hAnsi="Times New Roman" w:cs="Times New Roman"/>
                <w:b/>
                <w:sz w:val="28"/>
                <w:szCs w:val="28"/>
              </w:rPr>
            </w:pPr>
            <w:r w:rsidRPr="00FC5AC9">
              <w:rPr>
                <w:rFonts w:ascii="Times New Roman" w:hAnsi="Times New Roman" w:cs="Times New Roman"/>
                <w:b/>
                <w:sz w:val="28"/>
                <w:szCs w:val="28"/>
              </w:rPr>
              <w:t>Начисление и перечисление налогов и сборов в бюджеты различных уровней</w:t>
            </w:r>
          </w:p>
          <w:p w:rsidR="00FC5AC9" w:rsidRPr="00FC5AC9" w:rsidRDefault="00FC5AC9" w:rsidP="00FC5AC9">
            <w:pPr>
              <w:pStyle w:val="a6"/>
              <w:jc w:val="both"/>
              <w:rPr>
                <w:rFonts w:ascii="Times New Roman" w:hAnsi="Times New Roman" w:cs="Times New Roman"/>
                <w:sz w:val="28"/>
                <w:szCs w:val="28"/>
              </w:rPr>
            </w:pPr>
            <w:r w:rsidRPr="00FC5AC9">
              <w:rPr>
                <w:rFonts w:ascii="Times New Roman" w:hAnsi="Times New Roman" w:cs="Times New Roman"/>
                <w:sz w:val="28"/>
                <w:szCs w:val="28"/>
              </w:rPr>
              <w:t xml:space="preserve">Вводный инструктаж. </w:t>
            </w:r>
          </w:p>
          <w:p w:rsidR="00FC5AC9" w:rsidRPr="00FC5AC9" w:rsidRDefault="00FC5AC9" w:rsidP="00FC5AC9">
            <w:pPr>
              <w:pStyle w:val="a6"/>
              <w:jc w:val="both"/>
              <w:rPr>
                <w:rFonts w:ascii="Times New Roman" w:eastAsiaTheme="minorHAnsi" w:hAnsi="Times New Roman" w:cs="Times New Roman"/>
                <w:sz w:val="28"/>
                <w:szCs w:val="28"/>
                <w:lang w:eastAsia="en-US"/>
              </w:rPr>
            </w:pPr>
            <w:r w:rsidRPr="00FC5AC9">
              <w:rPr>
                <w:rFonts w:ascii="Times New Roman" w:eastAsiaTheme="minorHAnsi" w:hAnsi="Times New Roman" w:cs="Times New Roman"/>
                <w:sz w:val="28"/>
                <w:szCs w:val="28"/>
                <w:lang w:eastAsia="en-US"/>
              </w:rPr>
              <w:t>Изучение порядка налогообложения, выделение элементов налогообложения;</w:t>
            </w:r>
          </w:p>
          <w:p w:rsidR="00FC5AC9" w:rsidRPr="00FC5AC9" w:rsidRDefault="00FC5AC9" w:rsidP="00FC5AC9">
            <w:pPr>
              <w:pStyle w:val="a6"/>
              <w:jc w:val="both"/>
              <w:rPr>
                <w:rFonts w:ascii="Times New Roman" w:eastAsiaTheme="minorHAnsi" w:hAnsi="Times New Roman" w:cs="Times New Roman"/>
                <w:sz w:val="28"/>
                <w:szCs w:val="28"/>
                <w:lang w:eastAsia="en-US"/>
              </w:rPr>
            </w:pPr>
            <w:r w:rsidRPr="00FC5AC9">
              <w:rPr>
                <w:rFonts w:ascii="Times New Roman" w:eastAsiaTheme="minorHAnsi" w:hAnsi="Times New Roman" w:cs="Times New Roman"/>
                <w:sz w:val="28"/>
                <w:szCs w:val="28"/>
                <w:lang w:eastAsia="en-US"/>
              </w:rPr>
              <w:t>- определять источники уплаты налогов, сборов, пошлин;</w:t>
            </w:r>
          </w:p>
          <w:p w:rsidR="00FC5AC9" w:rsidRPr="00FC5AC9" w:rsidRDefault="00FC5AC9" w:rsidP="00FC5AC9">
            <w:pPr>
              <w:pStyle w:val="a6"/>
              <w:jc w:val="both"/>
              <w:rPr>
                <w:rFonts w:ascii="Times New Roman" w:eastAsiaTheme="minorHAnsi" w:hAnsi="Times New Roman" w:cs="Times New Roman"/>
                <w:sz w:val="28"/>
                <w:szCs w:val="28"/>
                <w:lang w:eastAsia="en-US"/>
              </w:rPr>
            </w:pPr>
            <w:r w:rsidRPr="00FC5AC9">
              <w:rPr>
                <w:rFonts w:ascii="Times New Roman" w:eastAsiaTheme="minorHAnsi" w:hAnsi="Times New Roman" w:cs="Times New Roman"/>
                <w:sz w:val="28"/>
                <w:szCs w:val="28"/>
                <w:lang w:eastAsia="en-US"/>
              </w:rPr>
              <w:t>- оформлять и организовывать аналитический учет по счету 68 «Расчеты по налогам и сборам»;</w:t>
            </w:r>
          </w:p>
          <w:p w:rsidR="00FC5AC9" w:rsidRPr="00FC5AC9" w:rsidRDefault="00FC5AC9" w:rsidP="00FC5AC9">
            <w:pPr>
              <w:pStyle w:val="a6"/>
              <w:jc w:val="both"/>
              <w:rPr>
                <w:rFonts w:ascii="Times New Roman" w:eastAsiaTheme="minorHAnsi" w:hAnsi="Times New Roman" w:cs="Times New Roman"/>
                <w:sz w:val="28"/>
                <w:szCs w:val="28"/>
                <w:lang w:eastAsia="en-US"/>
              </w:rPr>
            </w:pPr>
            <w:r w:rsidRPr="00FC5AC9">
              <w:rPr>
                <w:rFonts w:ascii="Times New Roman" w:eastAsiaTheme="minorHAnsi" w:hAnsi="Times New Roman" w:cs="Times New Roman"/>
                <w:sz w:val="28"/>
                <w:szCs w:val="28"/>
                <w:lang w:eastAsia="en-US"/>
              </w:rPr>
              <w:t>- оформлять первичные документы по перечислению налогов и сборов, контролировать  их  прохождение  по  расчетно-кассовым  банковским  операциям;</w:t>
            </w:r>
          </w:p>
          <w:p w:rsidR="00FC5AC9" w:rsidRPr="00FC5AC9" w:rsidRDefault="00FC5AC9" w:rsidP="00FC5AC9">
            <w:pPr>
              <w:pStyle w:val="a6"/>
              <w:jc w:val="both"/>
              <w:rPr>
                <w:rFonts w:ascii="Times New Roman" w:eastAsiaTheme="minorHAnsi" w:hAnsi="Times New Roman" w:cs="Times New Roman"/>
                <w:sz w:val="28"/>
                <w:szCs w:val="28"/>
                <w:lang w:eastAsia="en-US"/>
              </w:rPr>
            </w:pPr>
            <w:r w:rsidRPr="00FC5AC9">
              <w:rPr>
                <w:rFonts w:ascii="Times New Roman" w:eastAsiaTheme="minorHAnsi" w:hAnsi="Times New Roman" w:cs="Times New Roman"/>
                <w:sz w:val="28"/>
                <w:szCs w:val="28"/>
                <w:lang w:eastAsia="en-US"/>
              </w:rPr>
              <w:t>- проводить учет расчетов с бюджетом по налогам и сборам;</w:t>
            </w:r>
          </w:p>
          <w:p w:rsidR="00FC5AC9" w:rsidRPr="00FC5AC9" w:rsidRDefault="00FC5AC9" w:rsidP="00FC5AC9">
            <w:pPr>
              <w:pStyle w:val="a6"/>
              <w:jc w:val="both"/>
              <w:rPr>
                <w:rFonts w:ascii="Times New Roman" w:eastAsiaTheme="minorHAnsi" w:hAnsi="Times New Roman" w:cs="Times New Roman"/>
                <w:sz w:val="28"/>
                <w:szCs w:val="28"/>
                <w:lang w:eastAsia="en-US"/>
              </w:rPr>
            </w:pPr>
            <w:r w:rsidRPr="00FC5AC9">
              <w:rPr>
                <w:rFonts w:ascii="Times New Roman" w:eastAsiaTheme="minorHAnsi" w:hAnsi="Times New Roman" w:cs="Times New Roman"/>
                <w:sz w:val="28"/>
                <w:szCs w:val="28"/>
                <w:lang w:eastAsia="en-US"/>
              </w:rPr>
              <w:t xml:space="preserve">    Заполнение платежных поручений по перечислению налогов и сборов.</w:t>
            </w:r>
          </w:p>
          <w:p w:rsidR="00FC5AC9" w:rsidRPr="00FC5AC9" w:rsidRDefault="00FC5AC9" w:rsidP="00FC5AC9">
            <w:pPr>
              <w:pStyle w:val="a6"/>
              <w:jc w:val="both"/>
              <w:rPr>
                <w:rFonts w:ascii="Times New Roman" w:eastAsiaTheme="minorEastAsia" w:hAnsi="Times New Roman" w:cs="Times New Roman"/>
                <w:sz w:val="28"/>
                <w:szCs w:val="28"/>
              </w:rPr>
            </w:pPr>
            <w:r w:rsidRPr="00FC5AC9">
              <w:rPr>
                <w:rFonts w:ascii="Times New Roman" w:eastAsiaTheme="minorEastAsia" w:hAnsi="Times New Roman" w:cs="Times New Roman"/>
                <w:sz w:val="28"/>
                <w:szCs w:val="28"/>
              </w:rPr>
              <w:t>Обработка выписок банка организацией.</w:t>
            </w:r>
          </w:p>
          <w:p w:rsidR="00FC5AC9" w:rsidRPr="00FC5AC9" w:rsidRDefault="00FC5AC9" w:rsidP="00FC5AC9">
            <w:pPr>
              <w:pStyle w:val="a6"/>
              <w:jc w:val="both"/>
              <w:rPr>
                <w:rFonts w:ascii="Times New Roman" w:hAnsi="Times New Roman" w:cs="Times New Roman"/>
                <w:b/>
                <w:sz w:val="28"/>
                <w:szCs w:val="28"/>
              </w:rPr>
            </w:pPr>
            <w:r w:rsidRPr="00FC5AC9">
              <w:rPr>
                <w:rFonts w:ascii="Times New Roman" w:hAnsi="Times New Roman" w:cs="Times New Roman"/>
                <w:b/>
                <w:sz w:val="28"/>
                <w:szCs w:val="28"/>
              </w:rPr>
              <w:t>Начисление и перечисление   страховых взносов во внебюджетные фонды</w:t>
            </w:r>
          </w:p>
          <w:p w:rsidR="00FC5AC9" w:rsidRPr="00FC5AC9" w:rsidRDefault="00FC5AC9" w:rsidP="00FC5AC9">
            <w:pPr>
              <w:pStyle w:val="a6"/>
              <w:jc w:val="both"/>
              <w:rPr>
                <w:rFonts w:ascii="Times New Roman" w:hAnsi="Times New Roman" w:cs="Times New Roman"/>
                <w:sz w:val="28"/>
                <w:szCs w:val="28"/>
              </w:rPr>
            </w:pPr>
            <w:r w:rsidRPr="00FC5AC9">
              <w:rPr>
                <w:rFonts w:ascii="Times New Roman" w:eastAsia="Calibri" w:hAnsi="Times New Roman" w:cs="Times New Roman"/>
                <w:sz w:val="28"/>
                <w:szCs w:val="28"/>
                <w:lang w:eastAsia="en-US"/>
              </w:rPr>
              <w:t>П - проводить учет расчетов по социальному страхованию и обеспечению.</w:t>
            </w:r>
            <w:r w:rsidRPr="00FC5AC9">
              <w:rPr>
                <w:rFonts w:ascii="Times New Roman" w:hAnsi="Times New Roman" w:cs="Times New Roman"/>
                <w:sz w:val="28"/>
                <w:szCs w:val="28"/>
              </w:rPr>
              <w:t xml:space="preserve"> </w:t>
            </w:r>
          </w:p>
          <w:p w:rsidR="00FC5AC9" w:rsidRPr="00FC5AC9" w:rsidRDefault="00FC5AC9" w:rsidP="00FC5AC9">
            <w:pPr>
              <w:pStyle w:val="a6"/>
              <w:jc w:val="both"/>
              <w:rPr>
                <w:rFonts w:ascii="Times New Roman" w:hAnsi="Times New Roman" w:cs="Times New Roman"/>
                <w:sz w:val="28"/>
                <w:szCs w:val="28"/>
              </w:rPr>
            </w:pPr>
            <w:r w:rsidRPr="00FC5AC9">
              <w:rPr>
                <w:rFonts w:ascii="Times New Roman" w:hAnsi="Times New Roman" w:cs="Times New Roman"/>
                <w:sz w:val="28"/>
                <w:szCs w:val="28"/>
              </w:rPr>
              <w:t xml:space="preserve">    -оформлять и организовывать аналитический учет по счету 69 «Расчеты по социальному страхованию»;</w:t>
            </w:r>
          </w:p>
          <w:p w:rsidR="00FC5AC9" w:rsidRPr="00FC5AC9" w:rsidRDefault="00FC5AC9" w:rsidP="00FC5AC9">
            <w:pPr>
              <w:pStyle w:val="a6"/>
              <w:jc w:val="both"/>
              <w:rPr>
                <w:rFonts w:ascii="Times New Roman" w:eastAsia="Calibri" w:hAnsi="Times New Roman" w:cs="Times New Roman"/>
                <w:sz w:val="28"/>
                <w:szCs w:val="28"/>
              </w:rPr>
            </w:pPr>
            <w:r w:rsidRPr="00FC5AC9">
              <w:rPr>
                <w:rFonts w:ascii="Times New Roman" w:eastAsia="Calibri" w:hAnsi="Times New Roman" w:cs="Times New Roman"/>
                <w:sz w:val="28"/>
                <w:szCs w:val="28"/>
              </w:rPr>
              <w:t>оформлять первичные документы по перечислению страховых взносов, контролировать  их  прохождение  по  расчетно-кассовым  банковским  операциям;</w:t>
            </w:r>
          </w:p>
          <w:p w:rsidR="00FC5AC9" w:rsidRPr="00FC5AC9" w:rsidRDefault="00FC5AC9" w:rsidP="00FC5AC9">
            <w:pPr>
              <w:pStyle w:val="a6"/>
              <w:jc w:val="both"/>
              <w:rPr>
                <w:rFonts w:ascii="Times New Roman" w:eastAsiaTheme="minorEastAsia" w:hAnsi="Times New Roman" w:cs="Times New Roman"/>
                <w:sz w:val="28"/>
                <w:szCs w:val="28"/>
              </w:rPr>
            </w:pPr>
            <w:r w:rsidRPr="00FC5AC9">
              <w:rPr>
                <w:rFonts w:ascii="Times New Roman" w:eastAsiaTheme="minorEastAsia" w:hAnsi="Times New Roman" w:cs="Times New Roman"/>
                <w:sz w:val="28"/>
                <w:szCs w:val="28"/>
              </w:rPr>
              <w:t>-  проводить учет расчетов с бюджетом по страховым взносам во внебюджетные фонды.</w:t>
            </w:r>
          </w:p>
          <w:p w:rsidR="00FC5AC9" w:rsidRPr="00FC5AC9" w:rsidRDefault="00FC5AC9" w:rsidP="00FC5AC9">
            <w:pPr>
              <w:pStyle w:val="a6"/>
              <w:jc w:val="both"/>
              <w:rPr>
                <w:rFonts w:ascii="Times New Roman" w:eastAsia="Calibri" w:hAnsi="Times New Roman" w:cs="Times New Roman"/>
                <w:b/>
                <w:sz w:val="28"/>
                <w:szCs w:val="28"/>
              </w:rPr>
            </w:pPr>
            <w:r w:rsidRPr="00FC5AC9">
              <w:rPr>
                <w:rFonts w:ascii="Times New Roman" w:eastAsia="Calibri" w:hAnsi="Times New Roman" w:cs="Times New Roman"/>
                <w:b/>
                <w:sz w:val="28"/>
                <w:szCs w:val="28"/>
              </w:rPr>
              <w:t>Оформление налоговой отчетности</w:t>
            </w:r>
          </w:p>
          <w:p w:rsidR="00FC5AC9" w:rsidRPr="00FC5AC9" w:rsidRDefault="00FC5AC9" w:rsidP="00FC5AC9">
            <w:pPr>
              <w:pStyle w:val="a6"/>
              <w:jc w:val="both"/>
              <w:rPr>
                <w:rFonts w:ascii="Times New Roman" w:eastAsiaTheme="minorHAnsi" w:hAnsi="Times New Roman" w:cs="Times New Roman"/>
                <w:sz w:val="28"/>
                <w:szCs w:val="28"/>
                <w:lang w:eastAsia="en-US"/>
              </w:rPr>
            </w:pPr>
            <w:r w:rsidRPr="00FC5AC9">
              <w:rPr>
                <w:rFonts w:ascii="Times New Roman" w:eastAsiaTheme="minorHAnsi" w:hAnsi="Times New Roman" w:cs="Times New Roman"/>
                <w:sz w:val="28"/>
                <w:szCs w:val="28"/>
                <w:lang w:eastAsia="en-US"/>
              </w:rPr>
              <w:t>Изучение общих требований к заполнению налоговой декларации;</w:t>
            </w:r>
          </w:p>
          <w:p w:rsidR="00FC5AC9" w:rsidRPr="00FC5AC9" w:rsidRDefault="00FC5AC9" w:rsidP="00FC5AC9">
            <w:pPr>
              <w:pStyle w:val="a6"/>
              <w:jc w:val="both"/>
              <w:rPr>
                <w:rFonts w:ascii="Times New Roman" w:eastAsiaTheme="minorHAnsi" w:hAnsi="Times New Roman" w:cs="Times New Roman"/>
                <w:sz w:val="28"/>
                <w:szCs w:val="28"/>
                <w:lang w:eastAsia="en-US"/>
              </w:rPr>
            </w:pPr>
            <w:r w:rsidRPr="00FC5AC9">
              <w:rPr>
                <w:rFonts w:ascii="Times New Roman" w:eastAsiaTheme="minorHAnsi" w:hAnsi="Times New Roman" w:cs="Times New Roman"/>
                <w:sz w:val="28"/>
                <w:szCs w:val="28"/>
                <w:lang w:eastAsia="en-US"/>
              </w:rPr>
              <w:t>-порядка составления  и представление налоговой отчетности;</w:t>
            </w:r>
          </w:p>
          <w:p w:rsidR="00FC5AC9" w:rsidRPr="00FC5AC9" w:rsidRDefault="00FC5AC9" w:rsidP="00FC5AC9">
            <w:pPr>
              <w:pStyle w:val="a6"/>
              <w:jc w:val="both"/>
              <w:rPr>
                <w:rFonts w:ascii="Times New Roman" w:eastAsiaTheme="minorHAnsi" w:hAnsi="Times New Roman" w:cs="Times New Roman"/>
                <w:sz w:val="28"/>
                <w:szCs w:val="28"/>
                <w:lang w:eastAsia="en-US"/>
              </w:rPr>
            </w:pPr>
            <w:r w:rsidRPr="00FC5AC9">
              <w:rPr>
                <w:rFonts w:ascii="Times New Roman" w:eastAsiaTheme="minorHAnsi" w:hAnsi="Times New Roman" w:cs="Times New Roman"/>
                <w:sz w:val="28"/>
                <w:szCs w:val="28"/>
                <w:lang w:eastAsia="en-US"/>
              </w:rPr>
              <w:t>-внесение дополнений и изменений в налоговую декларацию;</w:t>
            </w:r>
          </w:p>
          <w:p w:rsidR="00FC5AC9" w:rsidRPr="00FC5AC9" w:rsidRDefault="00FC5AC9" w:rsidP="00FC5AC9">
            <w:pPr>
              <w:pStyle w:val="a6"/>
              <w:jc w:val="both"/>
              <w:rPr>
                <w:rFonts w:ascii="Times New Roman" w:eastAsiaTheme="minorHAnsi" w:hAnsi="Times New Roman" w:cs="Times New Roman"/>
                <w:sz w:val="28"/>
                <w:szCs w:val="28"/>
                <w:lang w:eastAsia="en-US"/>
              </w:rPr>
            </w:pPr>
            <w:r w:rsidRPr="00FC5AC9">
              <w:rPr>
                <w:rFonts w:ascii="Times New Roman" w:eastAsiaTheme="minorHAnsi" w:hAnsi="Times New Roman" w:cs="Times New Roman"/>
                <w:sz w:val="28"/>
                <w:szCs w:val="28"/>
                <w:lang w:eastAsia="en-US"/>
              </w:rPr>
              <w:lastRenderedPageBreak/>
              <w:t>-оформление расчета по начисленным и уплаченным страховым на обязательное  пенсионное страхование в Пенсионный фонд РФ и на обязательное медицинское страхование в фонды обязательного медицинского страхования;</w:t>
            </w:r>
          </w:p>
          <w:p w:rsidR="00FC5AC9" w:rsidRPr="00FC5AC9" w:rsidRDefault="00FC5AC9" w:rsidP="00FC5AC9">
            <w:pPr>
              <w:pStyle w:val="a6"/>
              <w:jc w:val="both"/>
              <w:rPr>
                <w:rFonts w:ascii="Times New Roman" w:eastAsiaTheme="minorEastAsia" w:hAnsi="Times New Roman" w:cs="Times New Roman"/>
                <w:sz w:val="28"/>
                <w:szCs w:val="28"/>
              </w:rPr>
            </w:pPr>
            <w:r w:rsidRPr="00FC5AC9">
              <w:rPr>
                <w:rFonts w:ascii="Times New Roman" w:eastAsiaTheme="minorEastAsia" w:hAnsi="Times New Roman" w:cs="Times New Roman"/>
                <w:sz w:val="28"/>
                <w:szCs w:val="28"/>
              </w:rPr>
              <w:t>- оформление расчета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в Фонд социального страхования РФ.</w:t>
            </w:r>
          </w:p>
          <w:p w:rsidR="00FC5AC9" w:rsidRPr="00FC5AC9" w:rsidRDefault="00FC5AC9" w:rsidP="00FC5AC9">
            <w:pPr>
              <w:pStyle w:val="a6"/>
              <w:jc w:val="both"/>
              <w:rPr>
                <w:rFonts w:ascii="Times New Roman" w:hAnsi="Times New Roman" w:cs="Times New Roman"/>
                <w:b/>
                <w:sz w:val="28"/>
                <w:szCs w:val="28"/>
              </w:rPr>
            </w:pPr>
            <w:r w:rsidRPr="00FC5AC9">
              <w:rPr>
                <w:rFonts w:ascii="Times New Roman" w:hAnsi="Times New Roman" w:cs="Times New Roman"/>
                <w:b/>
                <w:sz w:val="28"/>
                <w:szCs w:val="28"/>
              </w:rPr>
              <w:t>Итоговая аттестация</w:t>
            </w:r>
          </w:p>
          <w:p w:rsidR="00FC5AC9" w:rsidRPr="00FC5AC9" w:rsidRDefault="00FC5AC9" w:rsidP="00FC5AC9">
            <w:pPr>
              <w:pStyle w:val="a6"/>
              <w:jc w:val="both"/>
              <w:rPr>
                <w:rFonts w:ascii="Times New Roman" w:hAnsi="Times New Roman" w:cs="Times New Roman"/>
                <w:sz w:val="28"/>
                <w:szCs w:val="28"/>
              </w:rPr>
            </w:pPr>
            <w:r w:rsidRPr="00FC5AC9">
              <w:rPr>
                <w:rFonts w:ascii="Times New Roman" w:hAnsi="Times New Roman" w:cs="Times New Roman"/>
                <w:sz w:val="28"/>
                <w:szCs w:val="28"/>
              </w:rPr>
              <w:t>Сдача отчёта в соответствии с содержанием тематического плана практики, индивидуального задания  и по форме, установленной ОГБПОУ   «ПКБТ».</w:t>
            </w:r>
          </w:p>
          <w:p w:rsidR="00FC5AC9" w:rsidRDefault="00FC5AC9" w:rsidP="00C95D9B">
            <w:pPr>
              <w:jc w:val="both"/>
              <w:rPr>
                <w:rFonts w:ascii="Times New Roman" w:hAnsi="Times New Roman" w:cs="Times New Roman"/>
                <w:sz w:val="28"/>
                <w:szCs w:val="28"/>
              </w:rPr>
            </w:pPr>
          </w:p>
        </w:tc>
        <w:tc>
          <w:tcPr>
            <w:tcW w:w="917" w:type="dxa"/>
          </w:tcPr>
          <w:p w:rsidR="00FC5AC9" w:rsidRDefault="00FC5AC9">
            <w:pPr>
              <w:rPr>
                <w:rFonts w:ascii="Times New Roman" w:hAnsi="Times New Roman" w:cs="Times New Roman"/>
                <w:sz w:val="28"/>
                <w:szCs w:val="28"/>
              </w:rPr>
            </w:pPr>
            <w:r>
              <w:rPr>
                <w:rFonts w:ascii="Times New Roman" w:hAnsi="Times New Roman" w:cs="Times New Roman"/>
                <w:sz w:val="28"/>
                <w:szCs w:val="28"/>
              </w:rPr>
              <w:lastRenderedPageBreak/>
              <w:t xml:space="preserve">    </w:t>
            </w:r>
          </w:p>
          <w:p w:rsidR="00FC5AC9" w:rsidRDefault="00FC5AC9">
            <w:pPr>
              <w:rPr>
                <w:rFonts w:ascii="Times New Roman" w:hAnsi="Times New Roman" w:cs="Times New Roman"/>
                <w:sz w:val="28"/>
                <w:szCs w:val="28"/>
              </w:rPr>
            </w:pPr>
          </w:p>
          <w:p w:rsidR="00FC5AC9" w:rsidRDefault="00FC5AC9" w:rsidP="00FC5AC9">
            <w:pPr>
              <w:jc w:val="center"/>
              <w:rPr>
                <w:rFonts w:ascii="Times New Roman" w:hAnsi="Times New Roman" w:cs="Times New Roman"/>
                <w:sz w:val="28"/>
                <w:szCs w:val="28"/>
              </w:rPr>
            </w:pPr>
            <w:r>
              <w:rPr>
                <w:rFonts w:ascii="Times New Roman" w:hAnsi="Times New Roman" w:cs="Times New Roman"/>
                <w:sz w:val="28"/>
                <w:szCs w:val="28"/>
              </w:rPr>
              <w:t>12</w:t>
            </w:r>
          </w:p>
          <w:p w:rsidR="00FC5AC9" w:rsidRDefault="00FC5AC9" w:rsidP="00FC5AC9">
            <w:pPr>
              <w:jc w:val="center"/>
              <w:rPr>
                <w:rFonts w:ascii="Times New Roman" w:hAnsi="Times New Roman" w:cs="Times New Roman"/>
                <w:sz w:val="28"/>
                <w:szCs w:val="28"/>
              </w:rPr>
            </w:pPr>
          </w:p>
          <w:p w:rsidR="00FC5AC9" w:rsidRDefault="00FC5AC9" w:rsidP="00FC5AC9">
            <w:pPr>
              <w:jc w:val="center"/>
              <w:rPr>
                <w:rFonts w:ascii="Times New Roman" w:hAnsi="Times New Roman" w:cs="Times New Roman"/>
                <w:sz w:val="28"/>
                <w:szCs w:val="28"/>
              </w:rPr>
            </w:pPr>
          </w:p>
          <w:p w:rsidR="00FC5AC9" w:rsidRDefault="00FC5AC9" w:rsidP="00FC5AC9">
            <w:pPr>
              <w:jc w:val="center"/>
              <w:rPr>
                <w:rFonts w:ascii="Times New Roman" w:hAnsi="Times New Roman" w:cs="Times New Roman"/>
                <w:sz w:val="28"/>
                <w:szCs w:val="28"/>
              </w:rPr>
            </w:pPr>
          </w:p>
          <w:p w:rsidR="00FC5AC9" w:rsidRDefault="00FC5AC9" w:rsidP="00FC5AC9">
            <w:pPr>
              <w:jc w:val="center"/>
              <w:rPr>
                <w:rFonts w:ascii="Times New Roman" w:hAnsi="Times New Roman" w:cs="Times New Roman"/>
                <w:sz w:val="28"/>
                <w:szCs w:val="28"/>
              </w:rPr>
            </w:pPr>
          </w:p>
          <w:p w:rsidR="00FC5AC9" w:rsidRDefault="00FC5AC9" w:rsidP="00FC5AC9">
            <w:pPr>
              <w:jc w:val="center"/>
              <w:rPr>
                <w:rFonts w:ascii="Times New Roman" w:hAnsi="Times New Roman" w:cs="Times New Roman"/>
                <w:sz w:val="28"/>
                <w:szCs w:val="28"/>
              </w:rPr>
            </w:pPr>
          </w:p>
          <w:p w:rsidR="00FC5AC9" w:rsidRDefault="00FC5AC9" w:rsidP="00FC5AC9">
            <w:pPr>
              <w:jc w:val="center"/>
              <w:rPr>
                <w:rFonts w:ascii="Times New Roman" w:hAnsi="Times New Roman" w:cs="Times New Roman"/>
                <w:sz w:val="28"/>
                <w:szCs w:val="28"/>
              </w:rPr>
            </w:pPr>
          </w:p>
          <w:p w:rsidR="00FC5AC9" w:rsidRDefault="00FC5AC9" w:rsidP="00FC5AC9">
            <w:pPr>
              <w:jc w:val="center"/>
              <w:rPr>
                <w:rFonts w:ascii="Times New Roman" w:hAnsi="Times New Roman" w:cs="Times New Roman"/>
                <w:sz w:val="28"/>
                <w:szCs w:val="28"/>
              </w:rPr>
            </w:pPr>
          </w:p>
          <w:p w:rsidR="00FC5AC9" w:rsidRDefault="00FC5AC9" w:rsidP="00FC5AC9">
            <w:pPr>
              <w:jc w:val="center"/>
              <w:rPr>
                <w:rFonts w:ascii="Times New Roman" w:hAnsi="Times New Roman" w:cs="Times New Roman"/>
                <w:sz w:val="28"/>
                <w:szCs w:val="28"/>
              </w:rPr>
            </w:pPr>
          </w:p>
          <w:p w:rsidR="00FC5AC9" w:rsidRDefault="00FC5AC9" w:rsidP="00FC5AC9">
            <w:pPr>
              <w:jc w:val="center"/>
              <w:rPr>
                <w:rFonts w:ascii="Times New Roman" w:hAnsi="Times New Roman" w:cs="Times New Roman"/>
                <w:sz w:val="28"/>
                <w:szCs w:val="28"/>
              </w:rPr>
            </w:pPr>
          </w:p>
          <w:p w:rsidR="00FC5AC9" w:rsidRDefault="00FC5AC9" w:rsidP="00FC5AC9">
            <w:pPr>
              <w:jc w:val="center"/>
              <w:rPr>
                <w:rFonts w:ascii="Times New Roman" w:hAnsi="Times New Roman" w:cs="Times New Roman"/>
                <w:sz w:val="28"/>
                <w:szCs w:val="28"/>
              </w:rPr>
            </w:pPr>
            <w:r>
              <w:rPr>
                <w:rFonts w:ascii="Times New Roman" w:hAnsi="Times New Roman" w:cs="Times New Roman"/>
                <w:sz w:val="28"/>
                <w:szCs w:val="28"/>
              </w:rPr>
              <w:t>10</w:t>
            </w:r>
          </w:p>
          <w:p w:rsidR="00FC5AC9" w:rsidRDefault="00FC5AC9" w:rsidP="00FC5AC9">
            <w:pPr>
              <w:jc w:val="center"/>
              <w:rPr>
                <w:rFonts w:ascii="Times New Roman" w:hAnsi="Times New Roman" w:cs="Times New Roman"/>
                <w:sz w:val="28"/>
                <w:szCs w:val="28"/>
              </w:rPr>
            </w:pPr>
          </w:p>
          <w:p w:rsidR="00FC5AC9" w:rsidRDefault="00FC5AC9" w:rsidP="00FC5AC9">
            <w:pPr>
              <w:jc w:val="center"/>
              <w:rPr>
                <w:rFonts w:ascii="Times New Roman" w:hAnsi="Times New Roman" w:cs="Times New Roman"/>
                <w:sz w:val="28"/>
                <w:szCs w:val="28"/>
              </w:rPr>
            </w:pPr>
          </w:p>
          <w:p w:rsidR="00FC5AC9" w:rsidRDefault="00FC5AC9" w:rsidP="00FC5AC9">
            <w:pPr>
              <w:jc w:val="center"/>
              <w:rPr>
                <w:rFonts w:ascii="Times New Roman" w:hAnsi="Times New Roman" w:cs="Times New Roman"/>
                <w:sz w:val="28"/>
                <w:szCs w:val="28"/>
              </w:rPr>
            </w:pPr>
          </w:p>
          <w:p w:rsidR="00FC5AC9" w:rsidRDefault="00FC5AC9" w:rsidP="00FC5AC9">
            <w:pPr>
              <w:jc w:val="center"/>
              <w:rPr>
                <w:rFonts w:ascii="Times New Roman" w:hAnsi="Times New Roman" w:cs="Times New Roman"/>
                <w:sz w:val="28"/>
                <w:szCs w:val="28"/>
              </w:rPr>
            </w:pPr>
          </w:p>
          <w:p w:rsidR="00FC5AC9" w:rsidRDefault="00FC5AC9" w:rsidP="00FC5AC9">
            <w:pPr>
              <w:jc w:val="center"/>
              <w:rPr>
                <w:rFonts w:ascii="Times New Roman" w:hAnsi="Times New Roman" w:cs="Times New Roman"/>
                <w:sz w:val="28"/>
                <w:szCs w:val="28"/>
              </w:rPr>
            </w:pPr>
          </w:p>
          <w:p w:rsidR="00FC5AC9" w:rsidRDefault="00FC5AC9" w:rsidP="00FC5AC9">
            <w:pPr>
              <w:jc w:val="center"/>
              <w:rPr>
                <w:rFonts w:ascii="Times New Roman" w:hAnsi="Times New Roman" w:cs="Times New Roman"/>
                <w:sz w:val="28"/>
                <w:szCs w:val="28"/>
              </w:rPr>
            </w:pPr>
          </w:p>
          <w:p w:rsidR="00FC5AC9" w:rsidRDefault="00FC5AC9" w:rsidP="00FC5AC9">
            <w:pPr>
              <w:jc w:val="center"/>
              <w:rPr>
                <w:rFonts w:ascii="Times New Roman" w:hAnsi="Times New Roman" w:cs="Times New Roman"/>
                <w:sz w:val="28"/>
                <w:szCs w:val="28"/>
              </w:rPr>
            </w:pPr>
            <w:r>
              <w:rPr>
                <w:rFonts w:ascii="Times New Roman" w:hAnsi="Times New Roman" w:cs="Times New Roman"/>
                <w:sz w:val="28"/>
                <w:szCs w:val="28"/>
              </w:rPr>
              <w:t>12</w:t>
            </w:r>
          </w:p>
          <w:p w:rsidR="00FC5AC9" w:rsidRDefault="00FC5AC9" w:rsidP="00FC5AC9">
            <w:pPr>
              <w:jc w:val="center"/>
              <w:rPr>
                <w:rFonts w:ascii="Times New Roman" w:hAnsi="Times New Roman" w:cs="Times New Roman"/>
                <w:sz w:val="28"/>
                <w:szCs w:val="28"/>
              </w:rPr>
            </w:pPr>
          </w:p>
          <w:p w:rsidR="00FC5AC9" w:rsidRDefault="00FC5AC9" w:rsidP="00FC5AC9">
            <w:pPr>
              <w:jc w:val="center"/>
              <w:rPr>
                <w:rFonts w:ascii="Times New Roman" w:hAnsi="Times New Roman" w:cs="Times New Roman"/>
                <w:sz w:val="28"/>
                <w:szCs w:val="28"/>
              </w:rPr>
            </w:pPr>
          </w:p>
          <w:p w:rsidR="00FC5AC9" w:rsidRDefault="00FC5AC9" w:rsidP="00FC5AC9">
            <w:pPr>
              <w:jc w:val="center"/>
              <w:rPr>
                <w:rFonts w:ascii="Times New Roman" w:hAnsi="Times New Roman" w:cs="Times New Roman"/>
                <w:sz w:val="28"/>
                <w:szCs w:val="28"/>
              </w:rPr>
            </w:pPr>
          </w:p>
          <w:p w:rsidR="00FC5AC9" w:rsidRDefault="00FC5AC9" w:rsidP="00FC5AC9">
            <w:pPr>
              <w:jc w:val="center"/>
              <w:rPr>
                <w:rFonts w:ascii="Times New Roman" w:hAnsi="Times New Roman" w:cs="Times New Roman"/>
                <w:sz w:val="28"/>
                <w:szCs w:val="28"/>
              </w:rPr>
            </w:pPr>
          </w:p>
          <w:p w:rsidR="00FC5AC9" w:rsidRDefault="00FC5AC9" w:rsidP="00FC5AC9">
            <w:pPr>
              <w:jc w:val="center"/>
              <w:rPr>
                <w:rFonts w:ascii="Times New Roman" w:hAnsi="Times New Roman" w:cs="Times New Roman"/>
                <w:sz w:val="28"/>
                <w:szCs w:val="28"/>
              </w:rPr>
            </w:pPr>
          </w:p>
          <w:p w:rsidR="00FC5AC9" w:rsidRDefault="00FC5AC9" w:rsidP="00FC5AC9">
            <w:pPr>
              <w:jc w:val="center"/>
              <w:rPr>
                <w:rFonts w:ascii="Times New Roman" w:hAnsi="Times New Roman" w:cs="Times New Roman"/>
                <w:sz w:val="28"/>
                <w:szCs w:val="28"/>
              </w:rPr>
            </w:pPr>
          </w:p>
          <w:p w:rsidR="00FC5AC9" w:rsidRDefault="00FC5AC9" w:rsidP="00FC5AC9">
            <w:pPr>
              <w:jc w:val="center"/>
              <w:rPr>
                <w:rFonts w:ascii="Times New Roman" w:hAnsi="Times New Roman" w:cs="Times New Roman"/>
                <w:sz w:val="28"/>
                <w:szCs w:val="28"/>
              </w:rPr>
            </w:pPr>
          </w:p>
          <w:p w:rsidR="00FC5AC9" w:rsidRDefault="00FC5AC9" w:rsidP="00FC5AC9">
            <w:pPr>
              <w:jc w:val="center"/>
              <w:rPr>
                <w:rFonts w:ascii="Times New Roman" w:hAnsi="Times New Roman" w:cs="Times New Roman"/>
                <w:sz w:val="28"/>
                <w:szCs w:val="28"/>
              </w:rPr>
            </w:pPr>
          </w:p>
          <w:p w:rsidR="00FC5AC9" w:rsidRDefault="00FC5AC9" w:rsidP="00FC5AC9">
            <w:pPr>
              <w:jc w:val="center"/>
              <w:rPr>
                <w:rFonts w:ascii="Times New Roman" w:hAnsi="Times New Roman" w:cs="Times New Roman"/>
                <w:sz w:val="28"/>
                <w:szCs w:val="28"/>
              </w:rPr>
            </w:pPr>
          </w:p>
          <w:p w:rsidR="00FC5AC9" w:rsidRDefault="00FC5AC9" w:rsidP="00FC5AC9">
            <w:pPr>
              <w:jc w:val="center"/>
              <w:rPr>
                <w:rFonts w:ascii="Times New Roman" w:hAnsi="Times New Roman" w:cs="Times New Roman"/>
                <w:sz w:val="28"/>
                <w:szCs w:val="28"/>
              </w:rPr>
            </w:pPr>
            <w:r>
              <w:rPr>
                <w:rFonts w:ascii="Times New Roman" w:hAnsi="Times New Roman" w:cs="Times New Roman"/>
                <w:sz w:val="28"/>
                <w:szCs w:val="28"/>
              </w:rPr>
              <w:t>2</w:t>
            </w:r>
          </w:p>
        </w:tc>
        <w:tc>
          <w:tcPr>
            <w:tcW w:w="1165" w:type="dxa"/>
            <w:shd w:val="clear" w:color="auto" w:fill="A6A6A6" w:themeFill="background1" w:themeFillShade="A6"/>
          </w:tcPr>
          <w:p w:rsidR="00FC5AC9" w:rsidRDefault="00FC5AC9">
            <w:pPr>
              <w:rPr>
                <w:rFonts w:ascii="Times New Roman" w:hAnsi="Times New Roman" w:cs="Times New Roman"/>
                <w:sz w:val="28"/>
                <w:szCs w:val="28"/>
              </w:rPr>
            </w:pPr>
          </w:p>
        </w:tc>
      </w:tr>
    </w:tbl>
    <w:p w:rsidR="003E22C8" w:rsidRDefault="003E22C8">
      <w:pPr>
        <w:rPr>
          <w:rFonts w:ascii="Times New Roman" w:hAnsi="Times New Roman" w:cs="Times New Roman"/>
          <w:sz w:val="28"/>
          <w:szCs w:val="28"/>
        </w:rPr>
      </w:pPr>
    </w:p>
    <w:p w:rsidR="00C00F6A" w:rsidRDefault="00C00F6A">
      <w:pPr>
        <w:rPr>
          <w:rFonts w:ascii="Times New Roman" w:hAnsi="Times New Roman" w:cs="Times New Roman"/>
          <w:sz w:val="28"/>
          <w:szCs w:val="28"/>
        </w:rPr>
      </w:pPr>
    </w:p>
    <w:p w:rsidR="00C00F6A" w:rsidRDefault="00C00F6A">
      <w:pPr>
        <w:rPr>
          <w:rFonts w:ascii="Times New Roman" w:hAnsi="Times New Roman" w:cs="Times New Roman"/>
          <w:sz w:val="28"/>
          <w:szCs w:val="28"/>
        </w:rPr>
      </w:pPr>
      <w:r>
        <w:rPr>
          <w:rFonts w:ascii="Times New Roman" w:hAnsi="Times New Roman" w:cs="Times New Roman"/>
          <w:sz w:val="28"/>
          <w:szCs w:val="28"/>
        </w:rPr>
        <w:t>Для характеристики уровня усвоения учебного материала используются следующие обозначения:</w:t>
      </w:r>
    </w:p>
    <w:p w:rsidR="00C00F6A" w:rsidRDefault="00C00F6A">
      <w:pPr>
        <w:rPr>
          <w:rFonts w:ascii="Times New Roman" w:hAnsi="Times New Roman" w:cs="Times New Roman"/>
          <w:sz w:val="28"/>
          <w:szCs w:val="28"/>
        </w:rPr>
      </w:pPr>
    </w:p>
    <w:p w:rsidR="00C00F6A" w:rsidRDefault="00C00F6A">
      <w:pPr>
        <w:rPr>
          <w:rFonts w:ascii="Times New Roman" w:hAnsi="Times New Roman" w:cs="Times New Roman"/>
          <w:sz w:val="28"/>
          <w:szCs w:val="28"/>
        </w:rPr>
      </w:pPr>
      <w:r>
        <w:rPr>
          <w:rFonts w:ascii="Times New Roman" w:hAnsi="Times New Roman" w:cs="Times New Roman"/>
          <w:sz w:val="28"/>
          <w:szCs w:val="28"/>
        </w:rPr>
        <w:t>1.- ознакомительный (узнавание ранее изученных объектов, свойств);</w:t>
      </w:r>
    </w:p>
    <w:p w:rsidR="00C00F6A" w:rsidRDefault="00C00F6A">
      <w:pPr>
        <w:rPr>
          <w:rFonts w:ascii="Times New Roman" w:hAnsi="Times New Roman" w:cs="Times New Roman"/>
          <w:sz w:val="28"/>
          <w:szCs w:val="28"/>
        </w:rPr>
      </w:pPr>
    </w:p>
    <w:p w:rsidR="00C00F6A" w:rsidRDefault="00C00F6A">
      <w:pPr>
        <w:rPr>
          <w:rFonts w:ascii="Times New Roman" w:hAnsi="Times New Roman" w:cs="Times New Roman"/>
          <w:sz w:val="28"/>
          <w:szCs w:val="28"/>
        </w:rPr>
      </w:pPr>
      <w:r>
        <w:rPr>
          <w:rFonts w:ascii="Times New Roman" w:hAnsi="Times New Roman" w:cs="Times New Roman"/>
          <w:sz w:val="28"/>
          <w:szCs w:val="28"/>
        </w:rPr>
        <w:t>2.- репродуктивный (выполнение деятельности по образцу, инструкции или под руководством);</w:t>
      </w:r>
    </w:p>
    <w:p w:rsidR="00C00F6A" w:rsidRDefault="00C00F6A">
      <w:pPr>
        <w:rPr>
          <w:rFonts w:ascii="Times New Roman" w:hAnsi="Times New Roman" w:cs="Times New Roman"/>
          <w:sz w:val="28"/>
          <w:szCs w:val="28"/>
        </w:rPr>
      </w:pPr>
    </w:p>
    <w:p w:rsidR="00C00F6A" w:rsidRPr="00AC14FC" w:rsidRDefault="00C00F6A">
      <w:pPr>
        <w:rPr>
          <w:rFonts w:ascii="Times New Roman" w:hAnsi="Times New Roman" w:cs="Times New Roman"/>
          <w:sz w:val="28"/>
          <w:szCs w:val="28"/>
        </w:rPr>
        <w:sectPr w:rsidR="00C00F6A" w:rsidRPr="00AC14FC" w:rsidSect="003B1E6F">
          <w:pgSz w:w="16834" w:h="11909" w:orient="landscape"/>
          <w:pgMar w:top="851" w:right="851" w:bottom="851" w:left="1440" w:header="0" w:footer="6" w:gutter="0"/>
          <w:cols w:space="720"/>
          <w:noEndnote/>
          <w:docGrid w:linePitch="360"/>
        </w:sectPr>
      </w:pPr>
      <w:r>
        <w:rPr>
          <w:rFonts w:ascii="Times New Roman" w:hAnsi="Times New Roman" w:cs="Times New Roman"/>
          <w:sz w:val="28"/>
          <w:szCs w:val="28"/>
        </w:rPr>
        <w:t>3.- продуктивный (планирование и самостоятельное выполнение деятельности, решение проблемных задач)</w:t>
      </w:r>
    </w:p>
    <w:bookmarkEnd w:id="9"/>
    <w:p w:rsidR="00172860" w:rsidRPr="009D1209" w:rsidRDefault="00172860">
      <w:pPr>
        <w:rPr>
          <w:rFonts w:ascii="Times New Roman" w:hAnsi="Times New Roman" w:cs="Times New Roman"/>
          <w:sz w:val="28"/>
          <w:szCs w:val="28"/>
        </w:rPr>
      </w:pPr>
    </w:p>
    <w:p w:rsidR="00172860" w:rsidRPr="009D1209" w:rsidRDefault="00172860">
      <w:pPr>
        <w:rPr>
          <w:rFonts w:ascii="Times New Roman" w:hAnsi="Times New Roman" w:cs="Times New Roman"/>
          <w:sz w:val="28"/>
          <w:szCs w:val="28"/>
        </w:rPr>
      </w:pPr>
    </w:p>
    <w:p w:rsidR="00172860" w:rsidRPr="00A76D88" w:rsidRDefault="00B746B6">
      <w:pPr>
        <w:outlineLvl w:val="1"/>
        <w:rPr>
          <w:rFonts w:ascii="Times New Roman" w:hAnsi="Times New Roman" w:cs="Times New Roman"/>
          <w:b/>
          <w:sz w:val="28"/>
          <w:szCs w:val="28"/>
        </w:rPr>
      </w:pPr>
      <w:bookmarkStart w:id="10" w:name="bookmark10"/>
      <w:r w:rsidRPr="00A76D88">
        <w:rPr>
          <w:rFonts w:ascii="Times New Roman" w:hAnsi="Times New Roman" w:cs="Times New Roman"/>
          <w:b/>
          <w:sz w:val="28"/>
          <w:szCs w:val="28"/>
        </w:rPr>
        <w:t>4. УСЛОВИЯ РЕАЛИЗАЦИИ ПРОФЕССИОНАЛЬНОГО МОДУЛЯ</w:t>
      </w:r>
      <w:bookmarkEnd w:id="10"/>
    </w:p>
    <w:p w:rsidR="00172860" w:rsidRPr="00A46166" w:rsidRDefault="00B746B6">
      <w:pPr>
        <w:tabs>
          <w:tab w:val="left" w:pos="505"/>
        </w:tabs>
        <w:outlineLvl w:val="1"/>
        <w:rPr>
          <w:rFonts w:ascii="Times New Roman" w:hAnsi="Times New Roman" w:cs="Times New Roman"/>
          <w:b/>
          <w:sz w:val="28"/>
          <w:szCs w:val="28"/>
        </w:rPr>
      </w:pPr>
      <w:bookmarkStart w:id="11" w:name="bookmark11"/>
      <w:r w:rsidRPr="00A46166">
        <w:rPr>
          <w:rFonts w:ascii="Times New Roman" w:hAnsi="Times New Roman" w:cs="Times New Roman"/>
          <w:b/>
          <w:sz w:val="28"/>
          <w:szCs w:val="28"/>
        </w:rPr>
        <w:t>4.1.</w:t>
      </w:r>
      <w:r w:rsidRPr="00A46166">
        <w:rPr>
          <w:rFonts w:ascii="Times New Roman" w:hAnsi="Times New Roman" w:cs="Times New Roman"/>
          <w:b/>
          <w:sz w:val="28"/>
          <w:szCs w:val="28"/>
        </w:rPr>
        <w:tab/>
        <w:t>Требования к минимальному материально-техническому обеспечению</w:t>
      </w:r>
      <w:bookmarkEnd w:id="11"/>
    </w:p>
    <w:p w:rsidR="00172860" w:rsidRPr="009D1209" w:rsidRDefault="00B746B6">
      <w:pPr>
        <w:ind w:firstLine="360"/>
        <w:rPr>
          <w:rFonts w:ascii="Times New Roman" w:hAnsi="Times New Roman" w:cs="Times New Roman"/>
          <w:sz w:val="28"/>
          <w:szCs w:val="28"/>
        </w:rPr>
      </w:pPr>
      <w:r w:rsidRPr="009D1209">
        <w:rPr>
          <w:rFonts w:ascii="Times New Roman" w:hAnsi="Times New Roman" w:cs="Times New Roman"/>
          <w:sz w:val="28"/>
          <w:szCs w:val="28"/>
        </w:rPr>
        <w:t>Реализация профессионального модуля предполагает наличие учебных кабинетов «Бухгалтерский учет», «Налоги и налогообложение», «Аудит» и лаборатории «Информационных технологий в профессиональной деятельности».</w:t>
      </w:r>
    </w:p>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t>Оборудование учебного кабинета и рабочих мест кабинета «Бухгалтерский учет»:</w:t>
      </w:r>
    </w:p>
    <w:p w:rsidR="00172860" w:rsidRPr="009D1209" w:rsidRDefault="00B746B6">
      <w:pPr>
        <w:tabs>
          <w:tab w:val="left" w:pos="678"/>
        </w:tabs>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калькуляторы;</w:t>
      </w:r>
    </w:p>
    <w:p w:rsidR="00172860" w:rsidRPr="009D1209" w:rsidRDefault="00B746B6">
      <w:pPr>
        <w:tabs>
          <w:tab w:val="left" w:pos="688"/>
        </w:tabs>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бланки первичных бухгалтерских документов;</w:t>
      </w:r>
    </w:p>
    <w:p w:rsidR="00172860" w:rsidRDefault="00B746B6">
      <w:pPr>
        <w:tabs>
          <w:tab w:val="left" w:pos="688"/>
        </w:tabs>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бланки учетных регистров;</w:t>
      </w:r>
    </w:p>
    <w:p w:rsidR="00A46166" w:rsidRPr="009D1209" w:rsidRDefault="00A46166">
      <w:pPr>
        <w:tabs>
          <w:tab w:val="left" w:pos="688"/>
        </w:tabs>
        <w:rPr>
          <w:rFonts w:ascii="Times New Roman" w:hAnsi="Times New Roman" w:cs="Times New Roman"/>
          <w:sz w:val="28"/>
          <w:szCs w:val="28"/>
        </w:rPr>
      </w:pPr>
      <w:r>
        <w:rPr>
          <w:rFonts w:ascii="Times New Roman" w:hAnsi="Times New Roman" w:cs="Times New Roman"/>
          <w:sz w:val="28"/>
          <w:szCs w:val="28"/>
        </w:rPr>
        <w:t>-         бланки налоговых деклараций;</w:t>
      </w:r>
    </w:p>
    <w:p w:rsidR="00172860" w:rsidRPr="009D1209" w:rsidRDefault="00B746B6">
      <w:pPr>
        <w:tabs>
          <w:tab w:val="left" w:pos="678"/>
        </w:tabs>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 xml:space="preserve">комплект </w:t>
      </w:r>
      <w:r w:rsidR="00A46166">
        <w:rPr>
          <w:rFonts w:ascii="Times New Roman" w:hAnsi="Times New Roman" w:cs="Times New Roman"/>
          <w:sz w:val="28"/>
          <w:szCs w:val="28"/>
        </w:rPr>
        <w:t>практических занятий</w:t>
      </w:r>
      <w:r w:rsidRPr="009D1209">
        <w:rPr>
          <w:rFonts w:ascii="Times New Roman" w:hAnsi="Times New Roman" w:cs="Times New Roman"/>
          <w:sz w:val="28"/>
          <w:szCs w:val="28"/>
        </w:rPr>
        <w:t>.</w:t>
      </w:r>
    </w:p>
    <w:p w:rsidR="00172860" w:rsidRPr="00A46166" w:rsidRDefault="00B746B6">
      <w:pPr>
        <w:tabs>
          <w:tab w:val="left" w:pos="500"/>
        </w:tabs>
        <w:outlineLvl w:val="1"/>
        <w:rPr>
          <w:rFonts w:ascii="Times New Roman" w:hAnsi="Times New Roman" w:cs="Times New Roman"/>
          <w:b/>
          <w:sz w:val="28"/>
          <w:szCs w:val="28"/>
        </w:rPr>
      </w:pPr>
      <w:bookmarkStart w:id="12" w:name="bookmark12"/>
      <w:r w:rsidRPr="00A46166">
        <w:rPr>
          <w:rFonts w:ascii="Times New Roman" w:hAnsi="Times New Roman" w:cs="Times New Roman"/>
          <w:b/>
          <w:sz w:val="28"/>
          <w:szCs w:val="28"/>
        </w:rPr>
        <w:t>4.2.</w:t>
      </w:r>
      <w:r w:rsidRPr="00A46166">
        <w:rPr>
          <w:rFonts w:ascii="Times New Roman" w:hAnsi="Times New Roman" w:cs="Times New Roman"/>
          <w:b/>
          <w:sz w:val="28"/>
          <w:szCs w:val="28"/>
        </w:rPr>
        <w:tab/>
        <w:t>Информационное обеспечение обучения</w:t>
      </w:r>
      <w:bookmarkEnd w:id="12"/>
    </w:p>
    <w:p w:rsidR="00172860" w:rsidRPr="009D1209" w:rsidRDefault="00B746B6">
      <w:pPr>
        <w:outlineLvl w:val="1"/>
        <w:rPr>
          <w:rFonts w:ascii="Times New Roman" w:hAnsi="Times New Roman" w:cs="Times New Roman"/>
          <w:sz w:val="28"/>
          <w:szCs w:val="28"/>
        </w:rPr>
      </w:pPr>
      <w:bookmarkStart w:id="13" w:name="bookmark13"/>
      <w:r w:rsidRPr="009D1209">
        <w:rPr>
          <w:rFonts w:ascii="Times New Roman" w:hAnsi="Times New Roman" w:cs="Times New Roman"/>
          <w:sz w:val="28"/>
          <w:szCs w:val="28"/>
        </w:rPr>
        <w:t>Перечень рекомендуемых учебных изданий, Интернет-ресурсов, дополнительной литературы</w:t>
      </w:r>
      <w:bookmarkEnd w:id="13"/>
    </w:p>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t>Основные источники:</w:t>
      </w:r>
    </w:p>
    <w:p w:rsidR="00172860" w:rsidRPr="009D1209" w:rsidRDefault="00144A3A">
      <w:pPr>
        <w:tabs>
          <w:tab w:val="left" w:pos="870"/>
        </w:tabs>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t>Белов Н. Г., Хоружий Л.И. Бухгалтерский учет в сельском хозяйстве. М.: Эксмо, 2010.</w:t>
      </w:r>
    </w:p>
    <w:p w:rsidR="00144A3A" w:rsidRDefault="00144A3A">
      <w:pPr>
        <w:tabs>
          <w:tab w:val="left" w:pos="866"/>
        </w:tabs>
        <w:rPr>
          <w:rFonts w:ascii="Times New Roman" w:hAnsi="Times New Roman" w:cs="Times New Roman"/>
          <w:sz w:val="28"/>
          <w:szCs w:val="28"/>
        </w:rPr>
      </w:pPr>
      <w:r>
        <w:rPr>
          <w:rFonts w:ascii="Times New Roman" w:hAnsi="Times New Roman" w:cs="Times New Roman"/>
          <w:sz w:val="28"/>
          <w:szCs w:val="28"/>
        </w:rPr>
        <w:t>2</w:t>
      </w:r>
      <w:r w:rsidR="00B746B6" w:rsidRPr="009D1209">
        <w:rPr>
          <w:rFonts w:ascii="Times New Roman" w:hAnsi="Times New Roman" w:cs="Times New Roman"/>
          <w:sz w:val="28"/>
          <w:szCs w:val="28"/>
        </w:rPr>
        <w:t>.</w:t>
      </w:r>
      <w:r w:rsidR="00B746B6" w:rsidRPr="009D1209">
        <w:rPr>
          <w:rFonts w:ascii="Times New Roman" w:hAnsi="Times New Roman" w:cs="Times New Roman"/>
          <w:sz w:val="28"/>
          <w:szCs w:val="28"/>
        </w:rPr>
        <w:tab/>
        <w:t>Кондраков Н. П. Бухгалтерский учет - 5-е изд. перераб. и до</w:t>
      </w:r>
      <w:r>
        <w:rPr>
          <w:rFonts w:ascii="Times New Roman" w:hAnsi="Times New Roman" w:cs="Times New Roman"/>
          <w:sz w:val="28"/>
          <w:szCs w:val="28"/>
        </w:rPr>
        <w:t xml:space="preserve">п. - М.: Инфра - М, 2007. </w:t>
      </w:r>
    </w:p>
    <w:p w:rsidR="00172860" w:rsidRPr="009D1209" w:rsidRDefault="00144A3A">
      <w:pPr>
        <w:tabs>
          <w:tab w:val="left" w:pos="866"/>
        </w:tabs>
        <w:rPr>
          <w:rFonts w:ascii="Times New Roman" w:hAnsi="Times New Roman" w:cs="Times New Roman"/>
          <w:sz w:val="28"/>
          <w:szCs w:val="28"/>
        </w:rPr>
      </w:pPr>
      <w:r>
        <w:rPr>
          <w:rFonts w:ascii="Times New Roman" w:hAnsi="Times New Roman" w:cs="Times New Roman"/>
          <w:sz w:val="28"/>
          <w:szCs w:val="28"/>
        </w:rPr>
        <w:t>3</w:t>
      </w:r>
      <w:r w:rsidR="00B746B6" w:rsidRPr="009D1209">
        <w:rPr>
          <w:rFonts w:ascii="Times New Roman" w:hAnsi="Times New Roman" w:cs="Times New Roman"/>
          <w:sz w:val="28"/>
          <w:szCs w:val="28"/>
        </w:rPr>
        <w:t>.</w:t>
      </w:r>
      <w:r>
        <w:rPr>
          <w:rFonts w:ascii="Times New Roman" w:hAnsi="Times New Roman" w:cs="Times New Roman"/>
          <w:sz w:val="28"/>
          <w:szCs w:val="28"/>
        </w:rPr>
        <w:t xml:space="preserve">          Широбоков В.Г. Бухгалтерский чет в организациях АПК. М.: «Финансы и статистика», 2010.</w:t>
      </w:r>
    </w:p>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t>Дополнительные источники:</w:t>
      </w:r>
    </w:p>
    <w:p w:rsidR="00172860" w:rsidRPr="009D1209" w:rsidRDefault="00144A3A">
      <w:pPr>
        <w:tabs>
          <w:tab w:val="left" w:pos="846"/>
        </w:tabs>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t>Швецкая В.М., Головко Н.А. Самоучитель по бухгалтерскому учету. М.: Эксмо, 2009.</w:t>
      </w:r>
    </w:p>
    <w:p w:rsidR="00172860" w:rsidRPr="009D1209" w:rsidRDefault="00B746B6">
      <w:pPr>
        <w:tabs>
          <w:tab w:val="left" w:pos="870"/>
        </w:tabs>
        <w:rPr>
          <w:rFonts w:ascii="Times New Roman" w:hAnsi="Times New Roman" w:cs="Times New Roman"/>
          <w:sz w:val="28"/>
          <w:szCs w:val="28"/>
        </w:rPr>
      </w:pPr>
      <w:r w:rsidRPr="009D1209">
        <w:rPr>
          <w:rFonts w:ascii="Times New Roman" w:hAnsi="Times New Roman" w:cs="Times New Roman"/>
          <w:sz w:val="28"/>
          <w:szCs w:val="28"/>
        </w:rPr>
        <w:t>2.</w:t>
      </w:r>
      <w:r w:rsidRPr="009D1209">
        <w:rPr>
          <w:rFonts w:ascii="Times New Roman" w:hAnsi="Times New Roman" w:cs="Times New Roman"/>
          <w:sz w:val="28"/>
          <w:szCs w:val="28"/>
        </w:rPr>
        <w:tab/>
        <w:t>Комментарии к положениям по бухгалтерскому учету / Глинистый В. Д. и др.; отв. ред. А. С. Бакаев. - 2-е изд., доп. - М.: Юрайт.,2006. - 419 с.</w:t>
      </w:r>
    </w:p>
    <w:p w:rsidR="00172860" w:rsidRPr="009D1209" w:rsidRDefault="00B746B6">
      <w:pPr>
        <w:tabs>
          <w:tab w:val="left" w:pos="866"/>
        </w:tabs>
        <w:rPr>
          <w:rFonts w:ascii="Times New Roman" w:hAnsi="Times New Roman" w:cs="Times New Roman"/>
          <w:sz w:val="28"/>
          <w:szCs w:val="28"/>
        </w:rPr>
      </w:pPr>
      <w:r w:rsidRPr="009D1209">
        <w:rPr>
          <w:rFonts w:ascii="Times New Roman" w:hAnsi="Times New Roman" w:cs="Times New Roman"/>
          <w:sz w:val="28"/>
          <w:szCs w:val="28"/>
        </w:rPr>
        <w:t>3.</w:t>
      </w:r>
      <w:r w:rsidRPr="009D1209">
        <w:rPr>
          <w:rFonts w:ascii="Times New Roman" w:hAnsi="Times New Roman" w:cs="Times New Roman"/>
          <w:sz w:val="28"/>
          <w:szCs w:val="28"/>
        </w:rPr>
        <w:tab/>
        <w:t>Ежемесячный научно-практический журнал «Бухгалтерский учет»</w:t>
      </w:r>
    </w:p>
    <w:p w:rsidR="00172860" w:rsidRPr="009D1209" w:rsidRDefault="00B746B6">
      <w:pPr>
        <w:tabs>
          <w:tab w:val="left" w:pos="870"/>
        </w:tabs>
        <w:rPr>
          <w:rFonts w:ascii="Times New Roman" w:hAnsi="Times New Roman" w:cs="Times New Roman"/>
          <w:sz w:val="28"/>
          <w:szCs w:val="28"/>
        </w:rPr>
      </w:pPr>
      <w:r w:rsidRPr="009D1209">
        <w:rPr>
          <w:rFonts w:ascii="Times New Roman" w:hAnsi="Times New Roman" w:cs="Times New Roman"/>
          <w:sz w:val="28"/>
          <w:szCs w:val="28"/>
        </w:rPr>
        <w:t>4.</w:t>
      </w:r>
      <w:r w:rsidRPr="009D1209">
        <w:rPr>
          <w:rFonts w:ascii="Times New Roman" w:hAnsi="Times New Roman" w:cs="Times New Roman"/>
          <w:sz w:val="28"/>
          <w:szCs w:val="28"/>
        </w:rPr>
        <w:tab/>
        <w:t>Ежемесячный журнал «Нормативные акты»</w:t>
      </w:r>
    </w:p>
    <w:p w:rsidR="00172860" w:rsidRPr="009D1209" w:rsidRDefault="00B746B6">
      <w:pPr>
        <w:tabs>
          <w:tab w:val="left" w:pos="861"/>
        </w:tabs>
        <w:rPr>
          <w:rFonts w:ascii="Times New Roman" w:hAnsi="Times New Roman" w:cs="Times New Roman"/>
          <w:sz w:val="28"/>
          <w:szCs w:val="28"/>
        </w:rPr>
      </w:pPr>
      <w:r w:rsidRPr="009D1209">
        <w:rPr>
          <w:rFonts w:ascii="Times New Roman" w:hAnsi="Times New Roman" w:cs="Times New Roman"/>
          <w:sz w:val="28"/>
          <w:szCs w:val="28"/>
        </w:rPr>
        <w:t>5.</w:t>
      </w:r>
      <w:r w:rsidRPr="009D1209">
        <w:rPr>
          <w:rFonts w:ascii="Times New Roman" w:hAnsi="Times New Roman" w:cs="Times New Roman"/>
          <w:sz w:val="28"/>
          <w:szCs w:val="28"/>
        </w:rPr>
        <w:tab/>
        <w:t>Ежемесячный научно-практический журнал «Главбух»</w:t>
      </w:r>
    </w:p>
    <w:p w:rsidR="00172860" w:rsidRPr="009D1209" w:rsidRDefault="00B746B6">
      <w:pPr>
        <w:tabs>
          <w:tab w:val="left" w:pos="866"/>
        </w:tabs>
        <w:rPr>
          <w:rFonts w:ascii="Times New Roman" w:hAnsi="Times New Roman" w:cs="Times New Roman"/>
          <w:sz w:val="28"/>
          <w:szCs w:val="28"/>
        </w:rPr>
      </w:pPr>
      <w:r w:rsidRPr="009D1209">
        <w:rPr>
          <w:rFonts w:ascii="Times New Roman" w:hAnsi="Times New Roman" w:cs="Times New Roman"/>
          <w:sz w:val="28"/>
          <w:szCs w:val="28"/>
        </w:rPr>
        <w:t>6.</w:t>
      </w:r>
      <w:r w:rsidRPr="009D1209">
        <w:rPr>
          <w:rFonts w:ascii="Times New Roman" w:hAnsi="Times New Roman" w:cs="Times New Roman"/>
          <w:sz w:val="28"/>
          <w:szCs w:val="28"/>
        </w:rPr>
        <w:tab/>
        <w:t>Ежемесячный научно-практический журнал «Бухгалтерский учет в сельском хозяйстве»</w:t>
      </w:r>
    </w:p>
    <w:p w:rsidR="00172860" w:rsidRPr="009D1209" w:rsidRDefault="00B746B6">
      <w:pPr>
        <w:tabs>
          <w:tab w:val="left" w:pos="735"/>
        </w:tabs>
        <w:ind w:firstLine="360"/>
        <w:rPr>
          <w:rFonts w:ascii="Times New Roman" w:hAnsi="Times New Roman" w:cs="Times New Roman"/>
          <w:sz w:val="28"/>
          <w:szCs w:val="28"/>
        </w:rPr>
      </w:pPr>
      <w:r w:rsidRPr="009D1209">
        <w:rPr>
          <w:rFonts w:ascii="Times New Roman" w:hAnsi="Times New Roman" w:cs="Times New Roman"/>
          <w:sz w:val="28"/>
          <w:szCs w:val="28"/>
        </w:rPr>
        <w:t>7.</w:t>
      </w:r>
      <w:r w:rsidRPr="009D1209">
        <w:rPr>
          <w:rFonts w:ascii="Times New Roman" w:hAnsi="Times New Roman" w:cs="Times New Roman"/>
          <w:sz w:val="28"/>
          <w:szCs w:val="28"/>
        </w:rPr>
        <w:tab/>
        <w:t>Пакеты прикладных программ для бухгалтера. Интернет-ресурсы</w:t>
      </w:r>
    </w:p>
    <w:p w:rsidR="00172860" w:rsidRPr="009D1209" w:rsidRDefault="00B746B6">
      <w:pPr>
        <w:tabs>
          <w:tab w:val="left" w:pos="846"/>
        </w:tabs>
        <w:outlineLvl w:val="0"/>
        <w:rPr>
          <w:rFonts w:ascii="Times New Roman" w:hAnsi="Times New Roman" w:cs="Times New Roman"/>
          <w:sz w:val="28"/>
          <w:szCs w:val="28"/>
        </w:rPr>
      </w:pPr>
      <w:bookmarkStart w:id="14" w:name="bookmark14"/>
      <w:r w:rsidRPr="009D1209">
        <w:rPr>
          <w:rFonts w:ascii="Times New Roman" w:hAnsi="Times New Roman" w:cs="Times New Roman"/>
          <w:sz w:val="28"/>
          <w:szCs w:val="28"/>
        </w:rPr>
        <w:t>1.</w:t>
      </w:r>
      <w:r w:rsidRPr="009D1209">
        <w:rPr>
          <w:rFonts w:ascii="Times New Roman" w:hAnsi="Times New Roman" w:cs="Times New Roman"/>
          <w:sz w:val="28"/>
          <w:szCs w:val="28"/>
        </w:rPr>
        <w:tab/>
      </w:r>
      <w:hyperlink r:id="rId8" w:history="1">
        <w:r w:rsidRPr="009D1209">
          <w:rPr>
            <w:rStyle w:val="a3"/>
            <w:rFonts w:ascii="Times New Roman" w:hAnsi="Times New Roman" w:cs="Times New Roman"/>
            <w:sz w:val="28"/>
            <w:szCs w:val="28"/>
            <w:lang w:val="en-US"/>
          </w:rPr>
          <w:t>http</w:t>
        </w:r>
        <w:r w:rsidRPr="009D1209">
          <w:rPr>
            <w:rStyle w:val="a3"/>
            <w:rFonts w:ascii="Times New Roman" w:hAnsi="Times New Roman" w:cs="Times New Roman"/>
            <w:sz w:val="28"/>
            <w:szCs w:val="28"/>
          </w:rPr>
          <w:t>://</w:t>
        </w:r>
        <w:r w:rsidRPr="009D1209">
          <w:rPr>
            <w:rStyle w:val="a3"/>
            <w:rFonts w:ascii="Times New Roman" w:hAnsi="Times New Roman" w:cs="Times New Roman"/>
            <w:sz w:val="28"/>
            <w:szCs w:val="28"/>
            <w:lang w:val="en-US"/>
          </w:rPr>
          <w:t>buhcon</w:t>
        </w:r>
        <w:r w:rsidRPr="009D1209">
          <w:rPr>
            <w:rStyle w:val="a3"/>
            <w:rFonts w:ascii="Times New Roman" w:hAnsi="Times New Roman" w:cs="Times New Roman"/>
            <w:sz w:val="28"/>
            <w:szCs w:val="28"/>
          </w:rPr>
          <w:t>.</w:t>
        </w:r>
        <w:r w:rsidRPr="009D1209">
          <w:rPr>
            <w:rStyle w:val="a3"/>
            <w:rFonts w:ascii="Times New Roman" w:hAnsi="Times New Roman" w:cs="Times New Roman"/>
            <w:sz w:val="28"/>
            <w:szCs w:val="28"/>
            <w:lang w:val="en-US"/>
          </w:rPr>
          <w:t>com</w:t>
        </w:r>
        <w:r w:rsidRPr="009D1209">
          <w:rPr>
            <w:rStyle w:val="a3"/>
            <w:rFonts w:ascii="Times New Roman" w:hAnsi="Times New Roman" w:cs="Times New Roman"/>
            <w:sz w:val="28"/>
            <w:szCs w:val="28"/>
          </w:rPr>
          <w:t>/</w:t>
        </w:r>
        <w:r w:rsidRPr="009D1209">
          <w:rPr>
            <w:rStyle w:val="a3"/>
            <w:rFonts w:ascii="Times New Roman" w:hAnsi="Times New Roman" w:cs="Times New Roman"/>
            <w:sz w:val="28"/>
            <w:szCs w:val="28"/>
            <w:lang w:val="en-US"/>
          </w:rPr>
          <w:t>index</w:t>
        </w:r>
        <w:r w:rsidRPr="009D1209">
          <w:rPr>
            <w:rStyle w:val="a3"/>
            <w:rFonts w:ascii="Times New Roman" w:hAnsi="Times New Roman" w:cs="Times New Roman"/>
            <w:sz w:val="28"/>
            <w:szCs w:val="28"/>
          </w:rPr>
          <w:t>.</w:t>
        </w:r>
        <w:r w:rsidRPr="009D1209">
          <w:rPr>
            <w:rStyle w:val="a3"/>
            <w:rFonts w:ascii="Times New Roman" w:hAnsi="Times New Roman" w:cs="Times New Roman"/>
            <w:sz w:val="28"/>
            <w:szCs w:val="28"/>
            <w:lang w:val="en-US"/>
          </w:rPr>
          <w:t>php</w:t>
        </w:r>
        <w:bookmarkEnd w:id="14"/>
      </w:hyperlink>
    </w:p>
    <w:p w:rsidR="00172860" w:rsidRPr="009D1209" w:rsidRDefault="00B746B6">
      <w:pPr>
        <w:tabs>
          <w:tab w:val="left" w:pos="870"/>
        </w:tabs>
        <w:outlineLvl w:val="0"/>
        <w:rPr>
          <w:rFonts w:ascii="Times New Roman" w:hAnsi="Times New Roman" w:cs="Times New Roman"/>
          <w:sz w:val="28"/>
          <w:szCs w:val="28"/>
        </w:rPr>
      </w:pPr>
      <w:bookmarkStart w:id="15" w:name="bookmark15"/>
      <w:r w:rsidRPr="009D1209">
        <w:rPr>
          <w:rFonts w:ascii="Times New Roman" w:hAnsi="Times New Roman" w:cs="Times New Roman"/>
          <w:sz w:val="28"/>
          <w:szCs w:val="28"/>
        </w:rPr>
        <w:t>2.</w:t>
      </w:r>
      <w:r w:rsidRPr="009D1209">
        <w:rPr>
          <w:rFonts w:ascii="Times New Roman" w:hAnsi="Times New Roman" w:cs="Times New Roman"/>
          <w:sz w:val="28"/>
          <w:szCs w:val="28"/>
        </w:rPr>
        <w:tab/>
      </w:r>
      <w:hyperlink r:id="rId9" w:history="1">
        <w:r w:rsidRPr="009D1209">
          <w:rPr>
            <w:rStyle w:val="a3"/>
            <w:rFonts w:ascii="Times New Roman" w:hAnsi="Times New Roman" w:cs="Times New Roman"/>
            <w:sz w:val="28"/>
            <w:szCs w:val="28"/>
            <w:lang w:val="en-US"/>
          </w:rPr>
          <w:t>http</w:t>
        </w:r>
        <w:r w:rsidRPr="009D1209">
          <w:rPr>
            <w:rStyle w:val="a3"/>
            <w:rFonts w:ascii="Times New Roman" w:hAnsi="Times New Roman" w:cs="Times New Roman"/>
            <w:sz w:val="28"/>
            <w:szCs w:val="28"/>
          </w:rPr>
          <w:t>://</w:t>
        </w:r>
        <w:r w:rsidRPr="009D1209">
          <w:rPr>
            <w:rStyle w:val="a3"/>
            <w:rFonts w:ascii="Times New Roman" w:hAnsi="Times New Roman" w:cs="Times New Roman"/>
            <w:sz w:val="28"/>
            <w:szCs w:val="28"/>
            <w:lang w:val="en-US"/>
          </w:rPr>
          <w:t>repetitor</w:t>
        </w:r>
        <w:r w:rsidRPr="009D1209">
          <w:rPr>
            <w:rStyle w:val="a3"/>
            <w:rFonts w:ascii="Times New Roman" w:hAnsi="Times New Roman" w:cs="Times New Roman"/>
            <w:sz w:val="28"/>
            <w:szCs w:val="28"/>
          </w:rPr>
          <w:t>-</w:t>
        </w:r>
        <w:r w:rsidRPr="009D1209">
          <w:rPr>
            <w:rStyle w:val="a3"/>
            <w:rFonts w:ascii="Times New Roman" w:hAnsi="Times New Roman" w:cs="Times New Roman"/>
            <w:sz w:val="28"/>
            <w:szCs w:val="28"/>
            <w:lang w:val="en-US"/>
          </w:rPr>
          <w:t>nachbuh</w:t>
        </w:r>
        <w:r w:rsidRPr="009D1209">
          <w:rPr>
            <w:rStyle w:val="a3"/>
            <w:rFonts w:ascii="Times New Roman" w:hAnsi="Times New Roman" w:cs="Times New Roman"/>
            <w:sz w:val="28"/>
            <w:szCs w:val="28"/>
          </w:rPr>
          <w:t>.</w:t>
        </w:r>
        <w:r w:rsidRPr="009D1209">
          <w:rPr>
            <w:rStyle w:val="a3"/>
            <w:rFonts w:ascii="Times New Roman" w:hAnsi="Times New Roman" w:cs="Times New Roman"/>
            <w:sz w:val="28"/>
            <w:szCs w:val="28"/>
            <w:lang w:val="en-US"/>
          </w:rPr>
          <w:t>ru</w:t>
        </w:r>
        <w:r w:rsidRPr="009D1209">
          <w:rPr>
            <w:rStyle w:val="a3"/>
            <w:rFonts w:ascii="Times New Roman" w:hAnsi="Times New Roman" w:cs="Times New Roman"/>
            <w:sz w:val="28"/>
            <w:szCs w:val="28"/>
          </w:rPr>
          <w:t>/</w:t>
        </w:r>
        <w:r w:rsidRPr="009D1209">
          <w:rPr>
            <w:rStyle w:val="a3"/>
            <w:rFonts w:ascii="Times New Roman" w:hAnsi="Times New Roman" w:cs="Times New Roman"/>
            <w:sz w:val="28"/>
            <w:szCs w:val="28"/>
            <w:lang w:val="en-US"/>
          </w:rPr>
          <w:t>index</w:t>
        </w:r>
        <w:r w:rsidRPr="009D1209">
          <w:rPr>
            <w:rStyle w:val="a3"/>
            <w:rFonts w:ascii="Times New Roman" w:hAnsi="Times New Roman" w:cs="Times New Roman"/>
            <w:sz w:val="28"/>
            <w:szCs w:val="28"/>
          </w:rPr>
          <w:t>.</w:t>
        </w:r>
        <w:r w:rsidRPr="009D1209">
          <w:rPr>
            <w:rStyle w:val="a3"/>
            <w:rFonts w:ascii="Times New Roman" w:hAnsi="Times New Roman" w:cs="Times New Roman"/>
            <w:sz w:val="28"/>
            <w:szCs w:val="28"/>
            <w:lang w:val="en-US"/>
          </w:rPr>
          <w:t>php</w:t>
        </w:r>
        <w:r w:rsidRPr="009D1209">
          <w:rPr>
            <w:rStyle w:val="a3"/>
            <w:rFonts w:ascii="Times New Roman" w:hAnsi="Times New Roman" w:cs="Times New Roman"/>
            <w:sz w:val="28"/>
            <w:szCs w:val="28"/>
          </w:rPr>
          <w:t>/</w:t>
        </w:r>
        <w:r w:rsidRPr="009D1209">
          <w:rPr>
            <w:rStyle w:val="a3"/>
            <w:rFonts w:ascii="Times New Roman" w:hAnsi="Times New Roman" w:cs="Times New Roman"/>
            <w:sz w:val="28"/>
            <w:szCs w:val="28"/>
            <w:lang w:val="en-US"/>
          </w:rPr>
          <w:t>map</w:t>
        </w:r>
        <w:r w:rsidRPr="009D1209">
          <w:rPr>
            <w:rStyle w:val="a3"/>
            <w:rFonts w:ascii="Times New Roman" w:hAnsi="Times New Roman" w:cs="Times New Roman"/>
            <w:sz w:val="28"/>
            <w:szCs w:val="28"/>
          </w:rPr>
          <w:t>-</w:t>
        </w:r>
        <w:r w:rsidRPr="009D1209">
          <w:rPr>
            <w:rStyle w:val="a3"/>
            <w:rFonts w:ascii="Times New Roman" w:hAnsi="Times New Roman" w:cs="Times New Roman"/>
            <w:sz w:val="28"/>
            <w:szCs w:val="28"/>
            <w:lang w:val="en-US"/>
          </w:rPr>
          <w:t>site</w:t>
        </w:r>
        <w:bookmarkEnd w:id="15"/>
      </w:hyperlink>
    </w:p>
    <w:p w:rsidR="00172860" w:rsidRPr="009D1209" w:rsidRDefault="00B746B6">
      <w:pPr>
        <w:tabs>
          <w:tab w:val="left" w:pos="866"/>
        </w:tabs>
        <w:outlineLvl w:val="0"/>
        <w:rPr>
          <w:rFonts w:ascii="Times New Roman" w:hAnsi="Times New Roman" w:cs="Times New Roman"/>
          <w:sz w:val="28"/>
          <w:szCs w:val="28"/>
        </w:rPr>
      </w:pPr>
      <w:bookmarkStart w:id="16" w:name="bookmark16"/>
      <w:r w:rsidRPr="009D1209">
        <w:rPr>
          <w:rFonts w:ascii="Times New Roman" w:hAnsi="Times New Roman" w:cs="Times New Roman"/>
          <w:sz w:val="28"/>
          <w:szCs w:val="28"/>
        </w:rPr>
        <w:t>3.</w:t>
      </w:r>
      <w:r w:rsidRPr="009D1209">
        <w:rPr>
          <w:rFonts w:ascii="Times New Roman" w:hAnsi="Times New Roman" w:cs="Times New Roman"/>
          <w:sz w:val="28"/>
          <w:szCs w:val="28"/>
        </w:rPr>
        <w:tab/>
      </w:r>
      <w:hyperlink r:id="rId10" w:history="1">
        <w:r w:rsidRPr="009D1209">
          <w:rPr>
            <w:rStyle w:val="a3"/>
            <w:rFonts w:ascii="Times New Roman" w:hAnsi="Times New Roman" w:cs="Times New Roman"/>
            <w:sz w:val="28"/>
            <w:szCs w:val="28"/>
            <w:lang w:val="en-US"/>
          </w:rPr>
          <w:t>http</w:t>
        </w:r>
        <w:r w:rsidRPr="009D1209">
          <w:rPr>
            <w:rStyle w:val="a3"/>
            <w:rFonts w:ascii="Times New Roman" w:hAnsi="Times New Roman" w:cs="Times New Roman"/>
            <w:sz w:val="28"/>
            <w:szCs w:val="28"/>
          </w:rPr>
          <w:t>://</w:t>
        </w:r>
        <w:r w:rsidRPr="009D1209">
          <w:rPr>
            <w:rStyle w:val="a3"/>
            <w:rFonts w:ascii="Times New Roman" w:hAnsi="Times New Roman" w:cs="Times New Roman"/>
            <w:sz w:val="28"/>
            <w:szCs w:val="28"/>
            <w:lang w:val="en-US"/>
          </w:rPr>
          <w:t>www</w:t>
        </w:r>
        <w:r w:rsidRPr="009D1209">
          <w:rPr>
            <w:rStyle w:val="a3"/>
            <w:rFonts w:ascii="Times New Roman" w:hAnsi="Times New Roman" w:cs="Times New Roman"/>
            <w:sz w:val="28"/>
            <w:szCs w:val="28"/>
          </w:rPr>
          <w:t>.</w:t>
        </w:r>
        <w:r w:rsidRPr="009D1209">
          <w:rPr>
            <w:rStyle w:val="a3"/>
            <w:rFonts w:ascii="Times New Roman" w:hAnsi="Times New Roman" w:cs="Times New Roman"/>
            <w:sz w:val="28"/>
            <w:szCs w:val="28"/>
            <w:lang w:val="en-US"/>
          </w:rPr>
          <w:t>buh</w:t>
        </w:r>
        <w:r w:rsidRPr="009D1209">
          <w:rPr>
            <w:rStyle w:val="a3"/>
            <w:rFonts w:ascii="Times New Roman" w:hAnsi="Times New Roman" w:cs="Times New Roman"/>
            <w:sz w:val="28"/>
            <w:szCs w:val="28"/>
          </w:rPr>
          <w:t>.</w:t>
        </w:r>
        <w:r w:rsidRPr="009D1209">
          <w:rPr>
            <w:rStyle w:val="a3"/>
            <w:rFonts w:ascii="Times New Roman" w:hAnsi="Times New Roman" w:cs="Times New Roman"/>
            <w:sz w:val="28"/>
            <w:szCs w:val="28"/>
            <w:lang w:val="en-US"/>
          </w:rPr>
          <w:t>ru</w:t>
        </w:r>
        <w:r w:rsidRPr="009D1209">
          <w:rPr>
            <w:rStyle w:val="a3"/>
            <w:rFonts w:ascii="Times New Roman" w:hAnsi="Times New Roman" w:cs="Times New Roman"/>
            <w:sz w:val="28"/>
            <w:szCs w:val="28"/>
          </w:rPr>
          <w:t>/</w:t>
        </w:r>
        <w:bookmarkEnd w:id="16"/>
      </w:hyperlink>
    </w:p>
    <w:p w:rsidR="00172860" w:rsidRPr="00A46166" w:rsidRDefault="00B746B6">
      <w:pPr>
        <w:tabs>
          <w:tab w:val="left" w:pos="485"/>
        </w:tabs>
        <w:rPr>
          <w:rFonts w:ascii="Times New Roman" w:hAnsi="Times New Roman" w:cs="Times New Roman"/>
          <w:b/>
          <w:sz w:val="28"/>
          <w:szCs w:val="28"/>
        </w:rPr>
      </w:pPr>
      <w:r w:rsidRPr="00A46166">
        <w:rPr>
          <w:rFonts w:ascii="Times New Roman" w:hAnsi="Times New Roman" w:cs="Times New Roman"/>
          <w:b/>
          <w:sz w:val="28"/>
          <w:szCs w:val="28"/>
        </w:rPr>
        <w:t>4.3.</w:t>
      </w:r>
      <w:r w:rsidRPr="00A46166">
        <w:rPr>
          <w:rFonts w:ascii="Times New Roman" w:hAnsi="Times New Roman" w:cs="Times New Roman"/>
          <w:b/>
          <w:sz w:val="28"/>
          <w:szCs w:val="28"/>
        </w:rPr>
        <w:tab/>
        <w:t>Общие требования к организации образовательного процесса</w:t>
      </w:r>
    </w:p>
    <w:p w:rsidR="00172860" w:rsidRPr="009D1209" w:rsidRDefault="00B746B6">
      <w:pPr>
        <w:ind w:firstLine="360"/>
        <w:rPr>
          <w:rFonts w:ascii="Times New Roman" w:hAnsi="Times New Roman" w:cs="Times New Roman"/>
          <w:sz w:val="28"/>
          <w:szCs w:val="28"/>
        </w:rPr>
      </w:pPr>
      <w:r w:rsidRPr="009D1209">
        <w:rPr>
          <w:rFonts w:ascii="Times New Roman" w:hAnsi="Times New Roman" w:cs="Times New Roman"/>
          <w:sz w:val="28"/>
          <w:szCs w:val="28"/>
        </w:rPr>
        <w:t>Обязательным условием допуска к производственной практике (по профилю специальности) в рамках профессионального модуля «Проведение расчетов с бюджетом и внебюджет</w:t>
      </w:r>
      <w:r w:rsidR="00A6159F">
        <w:rPr>
          <w:rFonts w:ascii="Times New Roman" w:hAnsi="Times New Roman" w:cs="Times New Roman"/>
          <w:sz w:val="28"/>
          <w:szCs w:val="28"/>
        </w:rPr>
        <w:t>ными фондами» является приобретение умений и навыков</w:t>
      </w:r>
      <w:r w:rsidRPr="009D1209">
        <w:rPr>
          <w:rFonts w:ascii="Times New Roman" w:hAnsi="Times New Roman" w:cs="Times New Roman"/>
          <w:sz w:val="28"/>
          <w:szCs w:val="28"/>
        </w:rPr>
        <w:t xml:space="preserve"> в рамках профессионального модуля.</w:t>
      </w:r>
    </w:p>
    <w:p w:rsidR="00172860" w:rsidRPr="00A46166" w:rsidRDefault="00B746B6">
      <w:pPr>
        <w:tabs>
          <w:tab w:val="left" w:pos="480"/>
        </w:tabs>
        <w:rPr>
          <w:rFonts w:ascii="Times New Roman" w:hAnsi="Times New Roman" w:cs="Times New Roman"/>
          <w:b/>
          <w:sz w:val="28"/>
          <w:szCs w:val="28"/>
        </w:rPr>
      </w:pPr>
      <w:r w:rsidRPr="00A46166">
        <w:rPr>
          <w:rFonts w:ascii="Times New Roman" w:hAnsi="Times New Roman" w:cs="Times New Roman"/>
          <w:b/>
          <w:sz w:val="28"/>
          <w:szCs w:val="28"/>
        </w:rPr>
        <w:t>4.4.</w:t>
      </w:r>
      <w:r w:rsidRPr="00A46166">
        <w:rPr>
          <w:rFonts w:ascii="Times New Roman" w:hAnsi="Times New Roman" w:cs="Times New Roman"/>
          <w:b/>
          <w:sz w:val="28"/>
          <w:szCs w:val="28"/>
        </w:rPr>
        <w:tab/>
        <w:t>Кадровое обеспечение образовательного процесса</w:t>
      </w:r>
    </w:p>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lastRenderedPageBreak/>
        <w:t>Требования к квалификации педагогических кадров, обеспечивающих обучение по междисциплинарному курсу (курсам): наличие высшего профессионального образования.</w:t>
      </w:r>
    </w:p>
    <w:p w:rsidR="00172860" w:rsidRPr="009D1209" w:rsidRDefault="00172860">
      <w:pPr>
        <w:rPr>
          <w:rFonts w:ascii="Times New Roman" w:hAnsi="Times New Roman" w:cs="Times New Roman"/>
          <w:sz w:val="28"/>
          <w:szCs w:val="28"/>
        </w:rPr>
      </w:pPr>
    </w:p>
    <w:p w:rsidR="001F07E8" w:rsidRPr="009D1209" w:rsidRDefault="001F07E8">
      <w:pPr>
        <w:rPr>
          <w:rFonts w:ascii="Times New Roman" w:hAnsi="Times New Roman" w:cs="Times New Roman"/>
          <w:sz w:val="28"/>
          <w:szCs w:val="28"/>
        </w:rPr>
      </w:pPr>
    </w:p>
    <w:p w:rsidR="001F07E8" w:rsidRPr="009D1209" w:rsidRDefault="001F07E8">
      <w:pPr>
        <w:rPr>
          <w:rFonts w:ascii="Times New Roman" w:hAnsi="Times New Roman" w:cs="Times New Roman"/>
          <w:sz w:val="28"/>
          <w:szCs w:val="28"/>
        </w:rPr>
      </w:pPr>
    </w:p>
    <w:p w:rsidR="00172860" w:rsidRPr="00706C4B" w:rsidRDefault="00B746B6">
      <w:pPr>
        <w:rPr>
          <w:rFonts w:ascii="Times New Roman" w:hAnsi="Times New Roman" w:cs="Times New Roman"/>
          <w:b/>
          <w:sz w:val="28"/>
          <w:szCs w:val="28"/>
        </w:rPr>
      </w:pPr>
      <w:r w:rsidRPr="00706C4B">
        <w:rPr>
          <w:rFonts w:ascii="Times New Roman" w:hAnsi="Times New Roman" w:cs="Times New Roman"/>
          <w:b/>
          <w:sz w:val="28"/>
          <w:szCs w:val="28"/>
        </w:rPr>
        <w:t>5. КОНТРОЛЬ И ОЦЕНКА РЕЗУЛЬТАТОВ ОСВОЕНИЯ ПРОФЕССИОНАЛЬНОГО МОДУЛЯ (ВИДА ПРОФЕССИОНАЛЬНОЙ ДЕЯТЕЛЬНОСТИ)</w:t>
      </w:r>
    </w:p>
    <w:tbl>
      <w:tblPr>
        <w:tblW w:w="100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3897"/>
        <w:gridCol w:w="3932"/>
        <w:gridCol w:w="2212"/>
      </w:tblGrid>
      <w:tr w:rsidR="00172860" w:rsidRPr="009D1209" w:rsidTr="001D7B7B">
        <w:trPr>
          <w:trHeight w:val="520"/>
        </w:trPr>
        <w:tc>
          <w:tcPr>
            <w:tcW w:w="3897" w:type="dxa"/>
            <w:shd w:val="clear" w:color="auto" w:fill="FFFFFF"/>
          </w:tcPr>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t>Результаты (освоенные профессиональные компетенции)</w:t>
            </w:r>
          </w:p>
        </w:tc>
        <w:tc>
          <w:tcPr>
            <w:tcW w:w="3932" w:type="dxa"/>
            <w:shd w:val="clear" w:color="auto" w:fill="FFFFFF"/>
          </w:tcPr>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t>Основные показатели оценки результата</w:t>
            </w:r>
          </w:p>
        </w:tc>
        <w:tc>
          <w:tcPr>
            <w:tcW w:w="2212" w:type="dxa"/>
            <w:shd w:val="clear" w:color="auto" w:fill="FFFFFF"/>
          </w:tcPr>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t>Формы и методы контроля и оценки</w:t>
            </w:r>
          </w:p>
        </w:tc>
      </w:tr>
      <w:tr w:rsidR="00172860" w:rsidRPr="009D1209" w:rsidTr="001D7B7B">
        <w:trPr>
          <w:trHeight w:val="1941"/>
        </w:trPr>
        <w:tc>
          <w:tcPr>
            <w:tcW w:w="3897" w:type="dxa"/>
            <w:shd w:val="clear" w:color="auto" w:fill="FFFFFF"/>
          </w:tcPr>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t>Формировать бухгалтерские проводки по начислению и перечислению налогов и сборов в бюджеты различных уровней.</w:t>
            </w:r>
          </w:p>
        </w:tc>
        <w:tc>
          <w:tcPr>
            <w:tcW w:w="3932" w:type="dxa"/>
            <w:shd w:val="clear" w:color="auto" w:fill="FFFFFF"/>
          </w:tcPr>
          <w:p w:rsidR="00172860" w:rsidRPr="009D1209" w:rsidRDefault="00B746B6">
            <w:pPr>
              <w:tabs>
                <w:tab w:val="left" w:pos="379"/>
              </w:tabs>
              <w:ind w:left="360" w:hanging="360"/>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определять виды и порядок налогообложения;</w:t>
            </w:r>
          </w:p>
          <w:p w:rsidR="00172860" w:rsidRPr="009D1209" w:rsidRDefault="00B746B6">
            <w:pPr>
              <w:tabs>
                <w:tab w:val="left" w:pos="379"/>
              </w:tabs>
              <w:ind w:left="360" w:hanging="360"/>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ориентироваться в системе налогов Российской Федерации;</w:t>
            </w:r>
          </w:p>
          <w:p w:rsidR="00172860" w:rsidRPr="009D1209" w:rsidRDefault="00B746B6">
            <w:pPr>
              <w:tabs>
                <w:tab w:val="left" w:pos="379"/>
              </w:tabs>
              <w:ind w:left="360" w:hanging="360"/>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выделять элементы налогообложения;</w:t>
            </w:r>
          </w:p>
          <w:p w:rsidR="00172860" w:rsidRPr="009D1209" w:rsidRDefault="00B746B6">
            <w:pPr>
              <w:tabs>
                <w:tab w:val="left" w:pos="379"/>
              </w:tabs>
              <w:ind w:left="360" w:hanging="360"/>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определять источники уплаты налогов, сборов, пошлин;</w:t>
            </w:r>
          </w:p>
          <w:p w:rsidR="00172860" w:rsidRPr="009D1209" w:rsidRDefault="00B746B6">
            <w:pPr>
              <w:tabs>
                <w:tab w:val="left" w:pos="379"/>
              </w:tabs>
              <w:ind w:left="360" w:hanging="360"/>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оформлять бухгалтерскими проводками начисления и перечисления сумм налогов и сборов;</w:t>
            </w:r>
          </w:p>
          <w:p w:rsidR="00172860" w:rsidRPr="009D1209" w:rsidRDefault="00B746B6">
            <w:pPr>
              <w:tabs>
                <w:tab w:val="left" w:pos="379"/>
              </w:tabs>
              <w:ind w:left="360" w:hanging="360"/>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организовывать аналитический учет по счету 68 «Расчеты по налогам и сборам»;</w:t>
            </w:r>
          </w:p>
        </w:tc>
        <w:tc>
          <w:tcPr>
            <w:tcW w:w="2212" w:type="dxa"/>
            <w:vMerge w:val="restart"/>
            <w:shd w:val="clear" w:color="auto" w:fill="FFFFFF"/>
          </w:tcPr>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t>Текущий контроль в форме:</w:t>
            </w:r>
          </w:p>
          <w:p w:rsidR="00172860" w:rsidRPr="009D1209" w:rsidRDefault="00B746B6">
            <w:pPr>
              <w:tabs>
                <w:tab w:val="left" w:pos="264"/>
              </w:tabs>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защиты практических занятий;</w:t>
            </w:r>
          </w:p>
          <w:p w:rsidR="00172860" w:rsidRPr="009D1209" w:rsidRDefault="00B746B6">
            <w:pPr>
              <w:tabs>
                <w:tab w:val="left" w:pos="274"/>
              </w:tabs>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контрольных работ по темам МДК.</w:t>
            </w:r>
          </w:p>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t>Зачеты по учебной и производственно й практикам.</w:t>
            </w:r>
          </w:p>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t>Комплек</w:t>
            </w:r>
            <w:r w:rsidR="008A0C04">
              <w:rPr>
                <w:rFonts w:ascii="Times New Roman" w:hAnsi="Times New Roman" w:cs="Times New Roman"/>
                <w:sz w:val="28"/>
                <w:szCs w:val="28"/>
              </w:rPr>
              <w:t>сный экзамен по профессионально</w:t>
            </w:r>
            <w:r w:rsidRPr="009D1209">
              <w:rPr>
                <w:rFonts w:ascii="Times New Roman" w:hAnsi="Times New Roman" w:cs="Times New Roman"/>
                <w:sz w:val="28"/>
                <w:szCs w:val="28"/>
              </w:rPr>
              <w:t>му модулю.</w:t>
            </w:r>
          </w:p>
        </w:tc>
      </w:tr>
      <w:tr w:rsidR="00172860" w:rsidRPr="009D1209" w:rsidTr="001D7B7B">
        <w:trPr>
          <w:trHeight w:val="1797"/>
        </w:trPr>
        <w:tc>
          <w:tcPr>
            <w:tcW w:w="3897" w:type="dxa"/>
            <w:shd w:val="clear" w:color="auto" w:fill="FFFFFF"/>
          </w:tcPr>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t>Оформлять платежные документы для перечисления налогов и сборов в бюджет, контролировать их прохождение по расчетно-кассовым банковским операциям.</w:t>
            </w:r>
          </w:p>
        </w:tc>
        <w:tc>
          <w:tcPr>
            <w:tcW w:w="3932" w:type="dxa"/>
            <w:shd w:val="clear" w:color="auto" w:fill="FFFFFF"/>
          </w:tcPr>
          <w:p w:rsidR="00172860" w:rsidRPr="009D1209" w:rsidRDefault="00B746B6">
            <w:pPr>
              <w:tabs>
                <w:tab w:val="left" w:pos="370"/>
              </w:tabs>
              <w:ind w:left="360" w:hanging="360"/>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заполнять платежные поручения по перечислению налогов и сборов;</w:t>
            </w:r>
          </w:p>
          <w:p w:rsidR="00172860" w:rsidRPr="009D1209" w:rsidRDefault="00B746B6">
            <w:pPr>
              <w:tabs>
                <w:tab w:val="left" w:pos="379"/>
              </w:tabs>
              <w:ind w:left="360" w:hanging="360"/>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выбирать для платежных поручений по видам налогов соответствующие реквизиты;</w:t>
            </w:r>
          </w:p>
          <w:p w:rsidR="00172860" w:rsidRPr="009D1209" w:rsidRDefault="00B746B6">
            <w:pPr>
              <w:tabs>
                <w:tab w:val="left" w:pos="379"/>
              </w:tabs>
              <w:ind w:left="360" w:hanging="360"/>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выбирать коды бюджетной классификации для определенных налогов, штрафов и пени;</w:t>
            </w:r>
          </w:p>
          <w:p w:rsidR="00172860" w:rsidRPr="009D1209" w:rsidRDefault="00B746B6">
            <w:pPr>
              <w:tabs>
                <w:tab w:val="left" w:pos="379"/>
              </w:tabs>
              <w:ind w:left="360" w:hanging="360"/>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пользоваться образцом заполнения платежных поручений по перечислению налогов, сборов и пошлин;</w:t>
            </w:r>
          </w:p>
        </w:tc>
        <w:tc>
          <w:tcPr>
            <w:tcW w:w="2212" w:type="dxa"/>
            <w:vMerge/>
            <w:shd w:val="clear" w:color="auto" w:fill="FFFFFF"/>
          </w:tcPr>
          <w:p w:rsidR="00172860" w:rsidRPr="009D1209" w:rsidRDefault="00172860">
            <w:pPr>
              <w:rPr>
                <w:rFonts w:ascii="Times New Roman" w:hAnsi="Times New Roman" w:cs="Times New Roman"/>
                <w:sz w:val="28"/>
                <w:szCs w:val="28"/>
              </w:rPr>
            </w:pPr>
          </w:p>
        </w:tc>
      </w:tr>
      <w:tr w:rsidR="00172860" w:rsidRPr="009D1209" w:rsidTr="001D7B7B">
        <w:trPr>
          <w:trHeight w:val="1681"/>
        </w:trPr>
        <w:tc>
          <w:tcPr>
            <w:tcW w:w="3897" w:type="dxa"/>
            <w:shd w:val="clear" w:color="auto" w:fill="FFFFFF"/>
          </w:tcPr>
          <w:p w:rsidR="00172860" w:rsidRDefault="00B746B6">
            <w:pPr>
              <w:rPr>
                <w:rFonts w:ascii="Times New Roman" w:hAnsi="Times New Roman" w:cs="Times New Roman"/>
                <w:sz w:val="28"/>
                <w:szCs w:val="28"/>
              </w:rPr>
            </w:pPr>
            <w:r w:rsidRPr="009D1209">
              <w:rPr>
                <w:rFonts w:ascii="Times New Roman" w:hAnsi="Times New Roman" w:cs="Times New Roman"/>
                <w:sz w:val="28"/>
                <w:szCs w:val="28"/>
              </w:rPr>
              <w:lastRenderedPageBreak/>
              <w:t>Формировать бухгалтерские проводки по начислению и перечислению взносов во внебюджетные фонды.</w:t>
            </w:r>
          </w:p>
          <w:p w:rsidR="00CF1D07" w:rsidRDefault="00CF1D07">
            <w:pPr>
              <w:rPr>
                <w:rFonts w:ascii="Times New Roman" w:hAnsi="Times New Roman" w:cs="Times New Roman"/>
                <w:sz w:val="28"/>
                <w:szCs w:val="28"/>
              </w:rPr>
            </w:pPr>
          </w:p>
          <w:p w:rsidR="00CF1D07" w:rsidRDefault="00CF1D07">
            <w:pPr>
              <w:rPr>
                <w:rFonts w:ascii="Times New Roman" w:hAnsi="Times New Roman" w:cs="Times New Roman"/>
                <w:sz w:val="28"/>
                <w:szCs w:val="28"/>
              </w:rPr>
            </w:pPr>
          </w:p>
          <w:p w:rsidR="00CF1D07" w:rsidRDefault="00CF1D07">
            <w:pPr>
              <w:rPr>
                <w:rFonts w:ascii="Times New Roman" w:hAnsi="Times New Roman" w:cs="Times New Roman"/>
                <w:sz w:val="28"/>
                <w:szCs w:val="28"/>
              </w:rPr>
            </w:pPr>
          </w:p>
          <w:p w:rsidR="00CF1D07" w:rsidRDefault="00CF1D07">
            <w:pPr>
              <w:rPr>
                <w:rFonts w:ascii="Times New Roman" w:hAnsi="Times New Roman" w:cs="Times New Roman"/>
                <w:sz w:val="28"/>
                <w:szCs w:val="28"/>
              </w:rPr>
            </w:pPr>
          </w:p>
          <w:p w:rsidR="00CF1D07" w:rsidRDefault="00CF1D07">
            <w:pPr>
              <w:rPr>
                <w:rFonts w:ascii="Times New Roman" w:hAnsi="Times New Roman" w:cs="Times New Roman"/>
                <w:sz w:val="28"/>
                <w:szCs w:val="28"/>
              </w:rPr>
            </w:pPr>
          </w:p>
          <w:p w:rsidR="00CF1D07" w:rsidRDefault="00CF1D07">
            <w:pPr>
              <w:rPr>
                <w:rFonts w:ascii="Times New Roman" w:hAnsi="Times New Roman" w:cs="Times New Roman"/>
                <w:sz w:val="28"/>
                <w:szCs w:val="28"/>
              </w:rPr>
            </w:pPr>
          </w:p>
          <w:p w:rsidR="00CF1D07" w:rsidRDefault="00CF1D07">
            <w:pPr>
              <w:rPr>
                <w:rFonts w:ascii="Times New Roman" w:hAnsi="Times New Roman" w:cs="Times New Roman"/>
                <w:sz w:val="28"/>
                <w:szCs w:val="28"/>
              </w:rPr>
            </w:pPr>
          </w:p>
          <w:p w:rsidR="00CF1D07" w:rsidRDefault="00CF1D07">
            <w:pPr>
              <w:rPr>
                <w:rFonts w:ascii="Times New Roman" w:hAnsi="Times New Roman" w:cs="Times New Roman"/>
                <w:sz w:val="28"/>
                <w:szCs w:val="28"/>
              </w:rPr>
            </w:pPr>
          </w:p>
          <w:p w:rsidR="00CF1D07" w:rsidRDefault="00CF1D07">
            <w:pPr>
              <w:rPr>
                <w:rFonts w:ascii="Times New Roman" w:hAnsi="Times New Roman" w:cs="Times New Roman"/>
                <w:sz w:val="28"/>
                <w:szCs w:val="28"/>
              </w:rPr>
            </w:pPr>
          </w:p>
          <w:p w:rsidR="00CF1D07" w:rsidRDefault="00CF1D07">
            <w:pPr>
              <w:rPr>
                <w:rFonts w:ascii="Times New Roman" w:hAnsi="Times New Roman" w:cs="Times New Roman"/>
                <w:sz w:val="28"/>
                <w:szCs w:val="28"/>
              </w:rPr>
            </w:pPr>
          </w:p>
          <w:p w:rsidR="00CF1D07" w:rsidRDefault="00CF1D07" w:rsidP="00CF1D07">
            <w:pPr>
              <w:rPr>
                <w:rFonts w:ascii="Times New Roman" w:hAnsi="Times New Roman" w:cs="Times New Roman"/>
                <w:sz w:val="28"/>
                <w:szCs w:val="28"/>
              </w:rPr>
            </w:pPr>
          </w:p>
          <w:p w:rsidR="005C2544" w:rsidRDefault="005C2544" w:rsidP="00CF1D07">
            <w:pPr>
              <w:rPr>
                <w:rFonts w:ascii="Times New Roman" w:hAnsi="Times New Roman" w:cs="Times New Roman"/>
                <w:sz w:val="28"/>
                <w:szCs w:val="28"/>
              </w:rPr>
            </w:pPr>
          </w:p>
          <w:p w:rsidR="005C2544" w:rsidRDefault="005C2544" w:rsidP="00CF1D07">
            <w:pPr>
              <w:rPr>
                <w:rFonts w:ascii="Times New Roman" w:hAnsi="Times New Roman" w:cs="Times New Roman"/>
                <w:sz w:val="28"/>
                <w:szCs w:val="28"/>
              </w:rPr>
            </w:pPr>
          </w:p>
          <w:p w:rsidR="005C2544" w:rsidRDefault="005C2544" w:rsidP="00CF1D07">
            <w:pPr>
              <w:rPr>
                <w:rFonts w:ascii="Times New Roman" w:hAnsi="Times New Roman" w:cs="Times New Roman"/>
                <w:sz w:val="28"/>
                <w:szCs w:val="28"/>
              </w:rPr>
            </w:pPr>
          </w:p>
          <w:p w:rsidR="005C2544" w:rsidRDefault="005C2544" w:rsidP="00CF1D07">
            <w:pPr>
              <w:rPr>
                <w:rFonts w:ascii="Times New Roman" w:hAnsi="Times New Roman" w:cs="Times New Roman"/>
                <w:sz w:val="28"/>
                <w:szCs w:val="28"/>
              </w:rPr>
            </w:pPr>
          </w:p>
          <w:p w:rsidR="005C2544" w:rsidRDefault="005C2544" w:rsidP="00CF1D07">
            <w:pPr>
              <w:rPr>
                <w:rFonts w:ascii="Times New Roman" w:hAnsi="Times New Roman" w:cs="Times New Roman"/>
                <w:sz w:val="28"/>
                <w:szCs w:val="28"/>
              </w:rPr>
            </w:pPr>
          </w:p>
          <w:p w:rsidR="005C2544" w:rsidRDefault="005C2544" w:rsidP="00CF1D07">
            <w:pPr>
              <w:rPr>
                <w:rFonts w:ascii="Times New Roman" w:hAnsi="Times New Roman" w:cs="Times New Roman"/>
                <w:sz w:val="28"/>
                <w:szCs w:val="28"/>
              </w:rPr>
            </w:pPr>
          </w:p>
          <w:p w:rsidR="005C2544" w:rsidRDefault="005C2544" w:rsidP="00CF1D07">
            <w:pPr>
              <w:rPr>
                <w:rFonts w:ascii="Times New Roman" w:hAnsi="Times New Roman" w:cs="Times New Roman"/>
                <w:sz w:val="28"/>
                <w:szCs w:val="28"/>
              </w:rPr>
            </w:pPr>
          </w:p>
          <w:p w:rsidR="005C2544" w:rsidRDefault="005C2544" w:rsidP="00CF1D07">
            <w:pPr>
              <w:rPr>
                <w:rFonts w:ascii="Times New Roman" w:hAnsi="Times New Roman" w:cs="Times New Roman"/>
                <w:sz w:val="28"/>
                <w:szCs w:val="28"/>
              </w:rPr>
            </w:pPr>
          </w:p>
          <w:p w:rsidR="005C2544" w:rsidRDefault="005C2544" w:rsidP="00CF1D07">
            <w:pPr>
              <w:rPr>
                <w:rFonts w:ascii="Times New Roman" w:hAnsi="Times New Roman" w:cs="Times New Roman"/>
                <w:sz w:val="28"/>
                <w:szCs w:val="28"/>
              </w:rPr>
            </w:pPr>
          </w:p>
          <w:p w:rsidR="005C2544" w:rsidRDefault="005C2544" w:rsidP="00CF1D07">
            <w:pPr>
              <w:rPr>
                <w:rFonts w:ascii="Times New Roman" w:hAnsi="Times New Roman" w:cs="Times New Roman"/>
                <w:sz w:val="28"/>
                <w:szCs w:val="28"/>
              </w:rPr>
            </w:pPr>
          </w:p>
          <w:p w:rsidR="005C2544" w:rsidRDefault="005C2544" w:rsidP="00CF1D07">
            <w:pPr>
              <w:rPr>
                <w:rFonts w:ascii="Times New Roman" w:hAnsi="Times New Roman" w:cs="Times New Roman"/>
                <w:sz w:val="28"/>
                <w:szCs w:val="28"/>
              </w:rPr>
            </w:pPr>
          </w:p>
          <w:p w:rsidR="005C2544" w:rsidRDefault="005C2544" w:rsidP="00CF1D07">
            <w:pPr>
              <w:rPr>
                <w:rFonts w:ascii="Times New Roman" w:hAnsi="Times New Roman" w:cs="Times New Roman"/>
                <w:sz w:val="28"/>
                <w:szCs w:val="28"/>
              </w:rPr>
            </w:pPr>
          </w:p>
          <w:p w:rsidR="005C2544" w:rsidRDefault="005C2544" w:rsidP="00CF1D07">
            <w:pPr>
              <w:rPr>
                <w:rFonts w:ascii="Times New Roman" w:hAnsi="Times New Roman" w:cs="Times New Roman"/>
                <w:sz w:val="28"/>
                <w:szCs w:val="28"/>
              </w:rPr>
            </w:pPr>
          </w:p>
          <w:p w:rsidR="005C2544" w:rsidRDefault="005C2544" w:rsidP="00CF1D07">
            <w:pPr>
              <w:rPr>
                <w:rFonts w:ascii="Times New Roman" w:hAnsi="Times New Roman" w:cs="Times New Roman"/>
                <w:sz w:val="28"/>
                <w:szCs w:val="28"/>
              </w:rPr>
            </w:pPr>
          </w:p>
          <w:p w:rsidR="005C2544" w:rsidRDefault="005C2544" w:rsidP="00CF1D07">
            <w:pPr>
              <w:rPr>
                <w:rFonts w:ascii="Times New Roman" w:hAnsi="Times New Roman" w:cs="Times New Roman"/>
                <w:sz w:val="28"/>
                <w:szCs w:val="28"/>
              </w:rPr>
            </w:pPr>
          </w:p>
          <w:p w:rsidR="005C2544" w:rsidRDefault="005C2544" w:rsidP="00CF1D07">
            <w:pPr>
              <w:rPr>
                <w:rFonts w:ascii="Times New Roman" w:hAnsi="Times New Roman" w:cs="Times New Roman"/>
                <w:sz w:val="28"/>
                <w:szCs w:val="28"/>
              </w:rPr>
            </w:pPr>
          </w:p>
          <w:p w:rsidR="005C2544" w:rsidRDefault="005C2544" w:rsidP="005C2544">
            <w:pPr>
              <w:rPr>
                <w:rFonts w:ascii="Times New Roman" w:hAnsi="Times New Roman" w:cs="Times New Roman"/>
                <w:sz w:val="28"/>
                <w:szCs w:val="28"/>
              </w:rPr>
            </w:pPr>
          </w:p>
          <w:p w:rsidR="005C2544" w:rsidRDefault="005C2544" w:rsidP="005C2544">
            <w:pPr>
              <w:rPr>
                <w:rFonts w:ascii="Times New Roman" w:hAnsi="Times New Roman" w:cs="Times New Roman"/>
                <w:sz w:val="28"/>
                <w:szCs w:val="28"/>
              </w:rPr>
            </w:pPr>
          </w:p>
          <w:p w:rsidR="005C2544" w:rsidRDefault="005C2544" w:rsidP="005C2544">
            <w:pPr>
              <w:rPr>
                <w:rFonts w:ascii="Times New Roman" w:hAnsi="Times New Roman" w:cs="Times New Roman"/>
                <w:sz w:val="28"/>
                <w:szCs w:val="28"/>
              </w:rPr>
            </w:pPr>
          </w:p>
          <w:p w:rsidR="005C2544" w:rsidRDefault="005C2544" w:rsidP="005C2544">
            <w:pPr>
              <w:rPr>
                <w:rFonts w:ascii="Times New Roman" w:hAnsi="Times New Roman" w:cs="Times New Roman"/>
                <w:sz w:val="28"/>
                <w:szCs w:val="28"/>
              </w:rPr>
            </w:pPr>
          </w:p>
          <w:p w:rsidR="005C2544" w:rsidRDefault="005C2544" w:rsidP="005C2544">
            <w:pPr>
              <w:rPr>
                <w:rFonts w:ascii="Times New Roman" w:hAnsi="Times New Roman" w:cs="Times New Roman"/>
                <w:sz w:val="28"/>
                <w:szCs w:val="28"/>
              </w:rPr>
            </w:pPr>
          </w:p>
          <w:p w:rsidR="005C2544" w:rsidRDefault="005C2544" w:rsidP="005C2544">
            <w:pPr>
              <w:rPr>
                <w:rFonts w:ascii="Times New Roman" w:hAnsi="Times New Roman" w:cs="Times New Roman"/>
                <w:sz w:val="28"/>
                <w:szCs w:val="28"/>
              </w:rPr>
            </w:pPr>
          </w:p>
          <w:p w:rsidR="005C2544" w:rsidRDefault="005C2544" w:rsidP="005C2544">
            <w:pPr>
              <w:rPr>
                <w:rFonts w:ascii="Times New Roman" w:hAnsi="Times New Roman" w:cs="Times New Roman"/>
                <w:sz w:val="28"/>
                <w:szCs w:val="28"/>
              </w:rPr>
            </w:pPr>
          </w:p>
          <w:p w:rsidR="005C2544" w:rsidRDefault="005C2544" w:rsidP="005C2544">
            <w:pPr>
              <w:rPr>
                <w:rFonts w:ascii="Times New Roman" w:hAnsi="Times New Roman" w:cs="Times New Roman"/>
                <w:sz w:val="28"/>
                <w:szCs w:val="28"/>
              </w:rPr>
            </w:pPr>
          </w:p>
          <w:p w:rsidR="005C2544" w:rsidRDefault="005C2544" w:rsidP="005C2544">
            <w:pPr>
              <w:rPr>
                <w:rFonts w:ascii="Times New Roman" w:hAnsi="Times New Roman" w:cs="Times New Roman"/>
                <w:sz w:val="28"/>
                <w:szCs w:val="28"/>
              </w:rPr>
            </w:pPr>
          </w:p>
          <w:p w:rsidR="005C2544" w:rsidRDefault="005C2544" w:rsidP="005C2544">
            <w:pPr>
              <w:rPr>
                <w:rFonts w:ascii="Times New Roman" w:hAnsi="Times New Roman" w:cs="Times New Roman"/>
                <w:sz w:val="28"/>
                <w:szCs w:val="28"/>
              </w:rPr>
            </w:pPr>
          </w:p>
          <w:p w:rsidR="005C2544" w:rsidRPr="009D1209" w:rsidRDefault="005C2544" w:rsidP="005C2544">
            <w:pPr>
              <w:rPr>
                <w:rFonts w:ascii="Times New Roman" w:hAnsi="Times New Roman" w:cs="Times New Roman"/>
                <w:sz w:val="28"/>
                <w:szCs w:val="28"/>
              </w:rPr>
            </w:pPr>
            <w:r w:rsidRPr="009D1209">
              <w:rPr>
                <w:rFonts w:ascii="Times New Roman" w:hAnsi="Times New Roman" w:cs="Times New Roman"/>
                <w:sz w:val="28"/>
                <w:szCs w:val="28"/>
              </w:rPr>
              <w:t xml:space="preserve">Оформлять платежные документы на перечисление страховых взносов во внебюджетные фонды, контролировать их </w:t>
            </w:r>
            <w:r w:rsidRPr="009D1209">
              <w:rPr>
                <w:rFonts w:ascii="Times New Roman" w:hAnsi="Times New Roman" w:cs="Times New Roman"/>
                <w:sz w:val="28"/>
                <w:szCs w:val="28"/>
              </w:rPr>
              <w:lastRenderedPageBreak/>
              <w:t>прохождение по расчетно-кассовым банковским операциям.</w:t>
            </w:r>
          </w:p>
          <w:p w:rsidR="005C2544" w:rsidRDefault="005C2544" w:rsidP="00CF1D07">
            <w:pPr>
              <w:rPr>
                <w:rFonts w:ascii="Times New Roman" w:hAnsi="Times New Roman" w:cs="Times New Roman"/>
                <w:sz w:val="28"/>
                <w:szCs w:val="28"/>
              </w:rPr>
            </w:pPr>
          </w:p>
          <w:p w:rsidR="005C2544" w:rsidRPr="009D1209" w:rsidRDefault="005C2544" w:rsidP="00CF1D07">
            <w:pPr>
              <w:rPr>
                <w:rFonts w:ascii="Times New Roman" w:hAnsi="Times New Roman" w:cs="Times New Roman"/>
                <w:sz w:val="28"/>
                <w:szCs w:val="28"/>
              </w:rPr>
            </w:pPr>
          </w:p>
          <w:p w:rsidR="00CF1D07" w:rsidRPr="009D1209" w:rsidRDefault="00CF1D07">
            <w:pPr>
              <w:rPr>
                <w:rFonts w:ascii="Times New Roman" w:hAnsi="Times New Roman" w:cs="Times New Roman"/>
                <w:sz w:val="28"/>
                <w:szCs w:val="28"/>
              </w:rPr>
            </w:pPr>
          </w:p>
        </w:tc>
        <w:tc>
          <w:tcPr>
            <w:tcW w:w="3932" w:type="dxa"/>
            <w:shd w:val="clear" w:color="auto" w:fill="FFFFFF"/>
          </w:tcPr>
          <w:p w:rsidR="00172860" w:rsidRPr="009D1209" w:rsidRDefault="00B746B6">
            <w:pPr>
              <w:tabs>
                <w:tab w:val="left" w:pos="408"/>
              </w:tabs>
              <w:ind w:left="360" w:hanging="360"/>
              <w:rPr>
                <w:rFonts w:ascii="Times New Roman" w:hAnsi="Times New Roman" w:cs="Times New Roman"/>
                <w:sz w:val="28"/>
                <w:szCs w:val="28"/>
              </w:rPr>
            </w:pPr>
            <w:r w:rsidRPr="009D1209">
              <w:rPr>
                <w:rFonts w:ascii="Times New Roman" w:hAnsi="Times New Roman" w:cs="Times New Roman"/>
                <w:sz w:val="28"/>
                <w:szCs w:val="28"/>
              </w:rPr>
              <w:lastRenderedPageBreak/>
              <w:t>-</w:t>
            </w:r>
            <w:r w:rsidRPr="009D1209">
              <w:rPr>
                <w:rFonts w:ascii="Times New Roman" w:hAnsi="Times New Roman" w:cs="Times New Roman"/>
                <w:sz w:val="28"/>
                <w:szCs w:val="28"/>
              </w:rPr>
              <w:tab/>
              <w:t>проводить учет расчетов по социальному страхованию и обеспечению;</w:t>
            </w:r>
          </w:p>
          <w:p w:rsidR="00172860" w:rsidRPr="009D1209" w:rsidRDefault="000150DB">
            <w:pPr>
              <w:tabs>
                <w:tab w:val="left" w:pos="408"/>
              </w:tabs>
              <w:ind w:left="360" w:hanging="360"/>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определять объекты </w:t>
            </w:r>
            <w:r w:rsidR="00B746B6" w:rsidRPr="009D1209">
              <w:rPr>
                <w:rFonts w:ascii="Times New Roman" w:hAnsi="Times New Roman" w:cs="Times New Roman"/>
                <w:sz w:val="28"/>
                <w:szCs w:val="28"/>
              </w:rPr>
              <w:t>обл</w:t>
            </w:r>
            <w:r>
              <w:rPr>
                <w:rFonts w:ascii="Times New Roman" w:hAnsi="Times New Roman" w:cs="Times New Roman"/>
                <w:sz w:val="28"/>
                <w:szCs w:val="28"/>
              </w:rPr>
              <w:t>ожения для исчисления страховых взносов</w:t>
            </w:r>
            <w:r w:rsidR="00B746B6" w:rsidRPr="009D1209">
              <w:rPr>
                <w:rFonts w:ascii="Times New Roman" w:hAnsi="Times New Roman" w:cs="Times New Roman"/>
                <w:sz w:val="28"/>
                <w:szCs w:val="28"/>
              </w:rPr>
              <w:t>;</w:t>
            </w:r>
          </w:p>
          <w:p w:rsidR="00172860" w:rsidRPr="009D1209" w:rsidRDefault="00B746B6">
            <w:pPr>
              <w:tabs>
                <w:tab w:val="left" w:pos="408"/>
              </w:tabs>
              <w:ind w:left="360" w:hanging="360"/>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 xml:space="preserve">применять порядок </w:t>
            </w:r>
            <w:r w:rsidR="000150DB">
              <w:rPr>
                <w:rFonts w:ascii="Times New Roman" w:hAnsi="Times New Roman" w:cs="Times New Roman"/>
                <w:sz w:val="28"/>
                <w:szCs w:val="28"/>
              </w:rPr>
              <w:t>и соблюдать сроки исчисления страховых взносов</w:t>
            </w:r>
            <w:r w:rsidRPr="009D1209">
              <w:rPr>
                <w:rFonts w:ascii="Times New Roman" w:hAnsi="Times New Roman" w:cs="Times New Roman"/>
                <w:sz w:val="28"/>
                <w:szCs w:val="28"/>
              </w:rPr>
              <w:t>;</w:t>
            </w:r>
          </w:p>
          <w:p w:rsidR="00172860" w:rsidRDefault="00B746B6">
            <w:pPr>
              <w:tabs>
                <w:tab w:val="left" w:pos="408"/>
              </w:tabs>
              <w:ind w:left="360" w:hanging="360"/>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применять</w:t>
            </w:r>
            <w:r w:rsidR="000150DB">
              <w:rPr>
                <w:rFonts w:ascii="Times New Roman" w:hAnsi="Times New Roman" w:cs="Times New Roman"/>
                <w:sz w:val="28"/>
                <w:szCs w:val="28"/>
              </w:rPr>
              <w:t xml:space="preserve"> особенности зачисления сумм страховых взносов</w:t>
            </w:r>
            <w:r w:rsidRPr="009D1209">
              <w:rPr>
                <w:rFonts w:ascii="Times New Roman" w:hAnsi="Times New Roman" w:cs="Times New Roman"/>
                <w:sz w:val="28"/>
                <w:szCs w:val="28"/>
              </w:rPr>
              <w:t xml:space="preserve"> в Фонд социального страхования Российской Федерации;</w:t>
            </w:r>
          </w:p>
          <w:p w:rsidR="000150DB" w:rsidRPr="009D1209" w:rsidRDefault="000150DB" w:rsidP="005C2544">
            <w:pPr>
              <w:tabs>
                <w:tab w:val="left" w:pos="2449"/>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t>- оформлять бухгалтерскими проводками на</w:t>
            </w:r>
            <w:r w:rsidR="005C2544">
              <w:rPr>
                <w:rFonts w:ascii="Times New Roman" w:hAnsi="Times New Roman" w:cs="Times New Roman"/>
                <w:sz w:val="28"/>
                <w:szCs w:val="28"/>
              </w:rPr>
              <w:t>числение и перечисление сумм страховых взносов</w:t>
            </w:r>
            <w:r w:rsidRPr="009D1209">
              <w:rPr>
                <w:rFonts w:ascii="Times New Roman" w:hAnsi="Times New Roman" w:cs="Times New Roman"/>
                <w:sz w:val="28"/>
                <w:szCs w:val="28"/>
              </w:rPr>
              <w:t xml:space="preserve"> в Пенс</w:t>
            </w:r>
            <w:r w:rsidR="005C2544">
              <w:rPr>
                <w:rFonts w:ascii="Times New Roman" w:hAnsi="Times New Roman" w:cs="Times New Roman"/>
                <w:sz w:val="28"/>
                <w:szCs w:val="28"/>
              </w:rPr>
              <w:t>ионный фонд РФ</w:t>
            </w:r>
            <w:r w:rsidRPr="009D1209">
              <w:rPr>
                <w:rFonts w:ascii="Times New Roman" w:hAnsi="Times New Roman" w:cs="Times New Roman"/>
                <w:sz w:val="28"/>
                <w:szCs w:val="28"/>
              </w:rPr>
              <w:t>, Фонд с</w:t>
            </w:r>
            <w:r>
              <w:rPr>
                <w:rFonts w:ascii="Times New Roman" w:hAnsi="Times New Roman" w:cs="Times New Roman"/>
                <w:sz w:val="28"/>
                <w:szCs w:val="28"/>
              </w:rPr>
              <w:t>оциального страхования</w:t>
            </w:r>
            <w:r w:rsidR="005C2544">
              <w:rPr>
                <w:rFonts w:ascii="Times New Roman" w:hAnsi="Times New Roman" w:cs="Times New Roman"/>
                <w:sz w:val="28"/>
                <w:szCs w:val="28"/>
              </w:rPr>
              <w:t xml:space="preserve">  РФ</w:t>
            </w:r>
            <w:r w:rsidR="005C2544">
              <w:rPr>
                <w:rFonts w:ascii="Times New Roman" w:hAnsi="Times New Roman" w:cs="Times New Roman"/>
                <w:sz w:val="28"/>
                <w:szCs w:val="28"/>
              </w:rPr>
              <w:tab/>
            </w:r>
            <w:r>
              <w:rPr>
                <w:rFonts w:ascii="Times New Roman" w:hAnsi="Times New Roman" w:cs="Times New Roman"/>
                <w:sz w:val="28"/>
                <w:szCs w:val="28"/>
              </w:rPr>
              <w:t xml:space="preserve">, </w:t>
            </w:r>
            <w:r w:rsidRPr="009D1209">
              <w:rPr>
                <w:rFonts w:ascii="Times New Roman" w:hAnsi="Times New Roman" w:cs="Times New Roman"/>
                <w:sz w:val="28"/>
                <w:szCs w:val="28"/>
              </w:rPr>
              <w:t>Фонды</w:t>
            </w:r>
          </w:p>
          <w:p w:rsidR="000150DB" w:rsidRPr="009D1209" w:rsidRDefault="005C2544" w:rsidP="000150DB">
            <w:pPr>
              <w:jc w:val="both"/>
              <w:rPr>
                <w:rFonts w:ascii="Times New Roman" w:hAnsi="Times New Roman" w:cs="Times New Roman"/>
                <w:sz w:val="28"/>
                <w:szCs w:val="28"/>
              </w:rPr>
            </w:pPr>
            <w:r>
              <w:rPr>
                <w:rFonts w:ascii="Times New Roman" w:hAnsi="Times New Roman" w:cs="Times New Roman"/>
                <w:sz w:val="28"/>
                <w:szCs w:val="28"/>
              </w:rPr>
              <w:t xml:space="preserve">     </w:t>
            </w:r>
            <w:r w:rsidR="000150DB" w:rsidRPr="009D1209">
              <w:rPr>
                <w:rFonts w:ascii="Times New Roman" w:hAnsi="Times New Roman" w:cs="Times New Roman"/>
                <w:sz w:val="28"/>
                <w:szCs w:val="28"/>
              </w:rPr>
              <w:t xml:space="preserve">обязательного </w:t>
            </w:r>
            <w:r>
              <w:rPr>
                <w:rFonts w:ascii="Times New Roman" w:hAnsi="Times New Roman" w:cs="Times New Roman"/>
                <w:sz w:val="28"/>
                <w:szCs w:val="28"/>
              </w:rPr>
              <w:t xml:space="preserve">                      </w:t>
            </w:r>
            <w:r w:rsidR="000150DB" w:rsidRPr="009D1209">
              <w:rPr>
                <w:rFonts w:ascii="Times New Roman" w:hAnsi="Times New Roman" w:cs="Times New Roman"/>
                <w:sz w:val="28"/>
                <w:szCs w:val="28"/>
              </w:rPr>
              <w:t>медицинского страхования;</w:t>
            </w:r>
          </w:p>
          <w:p w:rsidR="000150DB" w:rsidRPr="009D1209" w:rsidRDefault="000150DB" w:rsidP="000150DB">
            <w:pPr>
              <w:rPr>
                <w:rFonts w:ascii="Times New Roman" w:hAnsi="Times New Roman" w:cs="Times New Roman"/>
                <w:sz w:val="28"/>
                <w:szCs w:val="28"/>
              </w:rPr>
            </w:pPr>
          </w:p>
          <w:p w:rsidR="000150DB" w:rsidRPr="009D1209" w:rsidRDefault="000150DB" w:rsidP="000150DB">
            <w:pPr>
              <w:rPr>
                <w:rFonts w:ascii="Times New Roman" w:hAnsi="Times New Roman" w:cs="Times New Roman"/>
                <w:sz w:val="28"/>
                <w:szCs w:val="28"/>
              </w:rPr>
            </w:pPr>
          </w:p>
          <w:p w:rsidR="005C2544" w:rsidRDefault="005C2544" w:rsidP="005C2544">
            <w:pPr>
              <w:rPr>
                <w:rFonts w:ascii="Times New Roman" w:hAnsi="Times New Roman" w:cs="Times New Roman"/>
                <w:sz w:val="28"/>
                <w:szCs w:val="28"/>
              </w:rPr>
            </w:pPr>
            <w:r>
              <w:rPr>
                <w:rFonts w:ascii="Times New Roman" w:hAnsi="Times New Roman" w:cs="Times New Roman"/>
                <w:sz w:val="28"/>
                <w:szCs w:val="28"/>
              </w:rPr>
              <w:t xml:space="preserve">-    </w:t>
            </w:r>
            <w:r w:rsidR="000150DB" w:rsidRPr="009D1209">
              <w:rPr>
                <w:rFonts w:ascii="Times New Roman" w:hAnsi="Times New Roman" w:cs="Times New Roman"/>
                <w:sz w:val="28"/>
                <w:szCs w:val="28"/>
              </w:rPr>
              <w:t>осуществлять</w:t>
            </w:r>
            <w:r w:rsidRPr="009D1209">
              <w:rPr>
                <w:rFonts w:ascii="Times New Roman" w:hAnsi="Times New Roman" w:cs="Times New Roman"/>
                <w:sz w:val="28"/>
                <w:szCs w:val="28"/>
              </w:rPr>
              <w:t xml:space="preserve"> </w:t>
            </w:r>
            <w:r>
              <w:rPr>
                <w:rFonts w:ascii="Times New Roman" w:hAnsi="Times New Roman" w:cs="Times New Roman"/>
                <w:sz w:val="28"/>
                <w:szCs w:val="28"/>
              </w:rPr>
              <w:t xml:space="preserve">аналитический </w:t>
            </w:r>
            <w:r w:rsidR="000150DB" w:rsidRPr="009D1209">
              <w:rPr>
                <w:rFonts w:ascii="Times New Roman" w:hAnsi="Times New Roman" w:cs="Times New Roman"/>
                <w:sz w:val="28"/>
                <w:szCs w:val="28"/>
              </w:rPr>
              <w:t xml:space="preserve">учет по счету 69 «Расчеты по социальному </w:t>
            </w:r>
            <w:r>
              <w:rPr>
                <w:rFonts w:ascii="Times New Roman" w:hAnsi="Times New Roman" w:cs="Times New Roman"/>
                <w:sz w:val="28"/>
                <w:szCs w:val="28"/>
              </w:rPr>
              <w:t xml:space="preserve">    </w:t>
            </w:r>
            <w:r w:rsidR="000150DB" w:rsidRPr="009D1209">
              <w:rPr>
                <w:rFonts w:ascii="Times New Roman" w:hAnsi="Times New Roman" w:cs="Times New Roman"/>
                <w:sz w:val="28"/>
                <w:szCs w:val="28"/>
              </w:rPr>
              <w:t>страхованию»;</w:t>
            </w:r>
          </w:p>
          <w:p w:rsidR="005C2544" w:rsidRDefault="005C2544" w:rsidP="005C2544">
            <w:pPr>
              <w:rPr>
                <w:rFonts w:ascii="Times New Roman" w:hAnsi="Times New Roman" w:cs="Times New Roman"/>
                <w:sz w:val="28"/>
                <w:szCs w:val="28"/>
              </w:rPr>
            </w:pPr>
            <w:r>
              <w:rPr>
                <w:rFonts w:ascii="Times New Roman" w:hAnsi="Times New Roman" w:cs="Times New Roman"/>
                <w:sz w:val="28"/>
                <w:szCs w:val="28"/>
              </w:rPr>
              <w:t>-</w:t>
            </w:r>
            <w:r w:rsidR="000150DB" w:rsidRPr="009D1209">
              <w:rPr>
                <w:rFonts w:ascii="Times New Roman" w:hAnsi="Times New Roman" w:cs="Times New Roman"/>
                <w:sz w:val="28"/>
                <w:szCs w:val="28"/>
              </w:rPr>
              <w:t xml:space="preserve"> проводить начисление и перечисление взносов на страхование от несчастных случаев на производстве и профессиональных заболеваний;</w:t>
            </w:r>
          </w:p>
          <w:p w:rsidR="000150DB" w:rsidRPr="009D1209" w:rsidRDefault="000150DB" w:rsidP="005C2544">
            <w:pPr>
              <w:rPr>
                <w:rFonts w:ascii="Times New Roman" w:hAnsi="Times New Roman" w:cs="Times New Roman"/>
                <w:sz w:val="28"/>
                <w:szCs w:val="28"/>
              </w:rPr>
            </w:pPr>
            <w:r w:rsidRPr="009D1209">
              <w:rPr>
                <w:rFonts w:ascii="Times New Roman" w:hAnsi="Times New Roman" w:cs="Times New Roman"/>
                <w:sz w:val="28"/>
                <w:szCs w:val="28"/>
              </w:rPr>
              <w:t xml:space="preserve"> - использовать</w:t>
            </w:r>
            <w:r w:rsidRPr="009D1209">
              <w:rPr>
                <w:rFonts w:ascii="Times New Roman" w:hAnsi="Times New Roman" w:cs="Times New Roman"/>
                <w:sz w:val="28"/>
                <w:szCs w:val="28"/>
              </w:rPr>
              <w:tab/>
              <w:t>средства</w:t>
            </w:r>
          </w:p>
          <w:p w:rsidR="000150DB" w:rsidRPr="009D1209" w:rsidRDefault="000150DB" w:rsidP="000150DB">
            <w:pPr>
              <w:rPr>
                <w:rFonts w:ascii="Times New Roman" w:hAnsi="Times New Roman" w:cs="Times New Roman"/>
                <w:sz w:val="28"/>
                <w:szCs w:val="28"/>
              </w:rPr>
            </w:pPr>
            <w:r w:rsidRPr="009D1209">
              <w:rPr>
                <w:rFonts w:ascii="Times New Roman" w:hAnsi="Times New Roman" w:cs="Times New Roman"/>
                <w:sz w:val="28"/>
                <w:szCs w:val="28"/>
              </w:rPr>
              <w:t>внебюджетных фондов по направлениям, определенным законодательством;</w:t>
            </w:r>
          </w:p>
          <w:p w:rsidR="000150DB" w:rsidRPr="009D1209" w:rsidRDefault="000150DB" w:rsidP="000150DB">
            <w:pPr>
              <w:rPr>
                <w:rFonts w:ascii="Times New Roman" w:hAnsi="Times New Roman" w:cs="Times New Roman"/>
                <w:sz w:val="28"/>
                <w:szCs w:val="28"/>
              </w:rPr>
            </w:pPr>
          </w:p>
          <w:p w:rsidR="000150DB" w:rsidRPr="009D1209" w:rsidRDefault="000150DB" w:rsidP="000150DB">
            <w:pPr>
              <w:jc w:val="both"/>
              <w:rPr>
                <w:rFonts w:ascii="Times New Roman" w:hAnsi="Times New Roman" w:cs="Times New Roman"/>
                <w:sz w:val="28"/>
                <w:szCs w:val="28"/>
              </w:rPr>
            </w:pPr>
          </w:p>
          <w:p w:rsidR="000150DB" w:rsidRPr="009D1209" w:rsidRDefault="000150DB" w:rsidP="000150DB">
            <w:pPr>
              <w:rPr>
                <w:rFonts w:ascii="Times New Roman" w:hAnsi="Times New Roman" w:cs="Times New Roman"/>
                <w:sz w:val="28"/>
                <w:szCs w:val="28"/>
              </w:rPr>
            </w:pPr>
          </w:p>
          <w:p w:rsidR="005C2544" w:rsidRPr="009D1209" w:rsidRDefault="00513E26" w:rsidP="00513E26">
            <w:pPr>
              <w:tabs>
                <w:tab w:val="left" w:pos="2655"/>
              </w:tabs>
              <w:jc w:val="both"/>
              <w:rPr>
                <w:rFonts w:ascii="Times New Roman" w:hAnsi="Times New Roman" w:cs="Times New Roman"/>
                <w:sz w:val="28"/>
                <w:szCs w:val="28"/>
              </w:rPr>
            </w:pPr>
            <w:r>
              <w:rPr>
                <w:rFonts w:ascii="Times New Roman" w:hAnsi="Times New Roman" w:cs="Times New Roman"/>
                <w:sz w:val="28"/>
                <w:szCs w:val="28"/>
              </w:rPr>
              <w:t xml:space="preserve">  -осуществлять </w:t>
            </w:r>
            <w:r w:rsidR="005C2544" w:rsidRPr="009D1209">
              <w:rPr>
                <w:rFonts w:ascii="Times New Roman" w:hAnsi="Times New Roman" w:cs="Times New Roman"/>
                <w:sz w:val="28"/>
                <w:szCs w:val="28"/>
              </w:rPr>
              <w:t>контроль</w:t>
            </w:r>
          </w:p>
          <w:p w:rsidR="005C2544" w:rsidRPr="009D1209" w:rsidRDefault="00513E26" w:rsidP="00513E26">
            <w:pPr>
              <w:tabs>
                <w:tab w:val="left" w:pos="2458"/>
              </w:tabs>
              <w:jc w:val="both"/>
              <w:rPr>
                <w:rFonts w:ascii="Times New Roman" w:hAnsi="Times New Roman" w:cs="Times New Roman"/>
                <w:sz w:val="28"/>
                <w:szCs w:val="28"/>
              </w:rPr>
            </w:pPr>
            <w:r>
              <w:rPr>
                <w:rFonts w:ascii="Times New Roman" w:hAnsi="Times New Roman" w:cs="Times New Roman"/>
                <w:sz w:val="28"/>
                <w:szCs w:val="28"/>
              </w:rPr>
              <w:t xml:space="preserve">   прохождения </w:t>
            </w:r>
            <w:r w:rsidR="005C2544" w:rsidRPr="009D1209">
              <w:rPr>
                <w:rFonts w:ascii="Times New Roman" w:hAnsi="Times New Roman" w:cs="Times New Roman"/>
                <w:sz w:val="28"/>
                <w:szCs w:val="28"/>
              </w:rPr>
              <w:t>платежных</w:t>
            </w:r>
          </w:p>
          <w:p w:rsidR="00513E26" w:rsidRDefault="00513E26" w:rsidP="00513E26">
            <w:pPr>
              <w:jc w:val="both"/>
              <w:rPr>
                <w:rFonts w:ascii="Times New Roman" w:hAnsi="Times New Roman" w:cs="Times New Roman"/>
                <w:sz w:val="28"/>
                <w:szCs w:val="28"/>
              </w:rPr>
            </w:pPr>
            <w:r>
              <w:rPr>
                <w:rFonts w:ascii="Times New Roman" w:hAnsi="Times New Roman" w:cs="Times New Roman"/>
                <w:sz w:val="28"/>
                <w:szCs w:val="28"/>
              </w:rPr>
              <w:t xml:space="preserve">   </w:t>
            </w:r>
            <w:r w:rsidR="005C2544" w:rsidRPr="009D1209">
              <w:rPr>
                <w:rFonts w:ascii="Times New Roman" w:hAnsi="Times New Roman" w:cs="Times New Roman"/>
                <w:sz w:val="28"/>
                <w:szCs w:val="28"/>
              </w:rPr>
              <w:t xml:space="preserve">поручений по расчетно- </w:t>
            </w:r>
            <w:r>
              <w:rPr>
                <w:rFonts w:ascii="Times New Roman" w:hAnsi="Times New Roman" w:cs="Times New Roman"/>
                <w:sz w:val="28"/>
                <w:szCs w:val="28"/>
              </w:rPr>
              <w:t xml:space="preserve">               </w:t>
            </w:r>
            <w:r w:rsidR="005C2544" w:rsidRPr="009D1209">
              <w:rPr>
                <w:rFonts w:ascii="Times New Roman" w:hAnsi="Times New Roman" w:cs="Times New Roman"/>
                <w:sz w:val="28"/>
                <w:szCs w:val="28"/>
              </w:rPr>
              <w:t xml:space="preserve">кассовым банковским </w:t>
            </w:r>
            <w:r>
              <w:rPr>
                <w:rFonts w:ascii="Times New Roman" w:hAnsi="Times New Roman" w:cs="Times New Roman"/>
                <w:sz w:val="28"/>
                <w:szCs w:val="28"/>
              </w:rPr>
              <w:t xml:space="preserve">    </w:t>
            </w:r>
            <w:r w:rsidR="005C2544" w:rsidRPr="009D1209">
              <w:rPr>
                <w:rFonts w:ascii="Times New Roman" w:hAnsi="Times New Roman" w:cs="Times New Roman"/>
                <w:sz w:val="28"/>
                <w:szCs w:val="28"/>
              </w:rPr>
              <w:t xml:space="preserve">операциям с использованием </w:t>
            </w:r>
            <w:r w:rsidR="005C2544" w:rsidRPr="009D1209">
              <w:rPr>
                <w:rFonts w:ascii="Times New Roman" w:hAnsi="Times New Roman" w:cs="Times New Roman"/>
                <w:sz w:val="28"/>
                <w:szCs w:val="28"/>
              </w:rPr>
              <w:lastRenderedPageBreak/>
              <w:t>выписок банка;</w:t>
            </w:r>
          </w:p>
          <w:p w:rsidR="005C2544" w:rsidRPr="009D1209" w:rsidRDefault="00513E26" w:rsidP="00513E26">
            <w:pPr>
              <w:jc w:val="both"/>
              <w:rPr>
                <w:rFonts w:ascii="Times New Roman" w:hAnsi="Times New Roman" w:cs="Times New Roman"/>
                <w:sz w:val="28"/>
                <w:szCs w:val="28"/>
              </w:rPr>
            </w:pPr>
            <w:r>
              <w:rPr>
                <w:rFonts w:ascii="Times New Roman" w:hAnsi="Times New Roman" w:cs="Times New Roman"/>
                <w:sz w:val="28"/>
                <w:szCs w:val="28"/>
              </w:rPr>
              <w:t>-</w:t>
            </w:r>
            <w:r w:rsidR="005C2544" w:rsidRPr="009D1209">
              <w:rPr>
                <w:rFonts w:ascii="Times New Roman" w:hAnsi="Times New Roman" w:cs="Times New Roman"/>
                <w:sz w:val="28"/>
                <w:szCs w:val="28"/>
              </w:rPr>
              <w:t xml:space="preserve"> заполнять платежные поручения по перечислению страховых взносов в Пенсионный фонд Российской Федерации,</w:t>
            </w:r>
            <w:r>
              <w:rPr>
                <w:rFonts w:ascii="Times New Roman" w:hAnsi="Times New Roman" w:cs="Times New Roman"/>
                <w:sz w:val="28"/>
                <w:szCs w:val="28"/>
              </w:rPr>
              <w:t xml:space="preserve"> </w:t>
            </w:r>
            <w:r w:rsidR="005C2544" w:rsidRPr="009D1209">
              <w:rPr>
                <w:rFonts w:ascii="Times New Roman" w:hAnsi="Times New Roman" w:cs="Times New Roman"/>
                <w:sz w:val="28"/>
                <w:szCs w:val="28"/>
              </w:rPr>
              <w:tab/>
              <w:t>Фонд социального страхования Российской Федерации, Фонды обязательного медицинского страхования;</w:t>
            </w:r>
          </w:p>
          <w:p w:rsidR="005C2544" w:rsidRPr="009D1209" w:rsidRDefault="005C2544" w:rsidP="00513E26">
            <w:pPr>
              <w:tabs>
                <w:tab w:val="left" w:pos="259"/>
                <w:tab w:val="left" w:pos="1814"/>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выбирать для платежных поручений по видам страховых взносов</w:t>
            </w:r>
            <w:r w:rsidRPr="009D1209">
              <w:rPr>
                <w:rFonts w:ascii="Times New Roman" w:hAnsi="Times New Roman" w:cs="Times New Roman"/>
                <w:sz w:val="28"/>
                <w:szCs w:val="28"/>
              </w:rPr>
              <w:tab/>
              <w:t>соответствующие реквизиты;</w:t>
            </w:r>
          </w:p>
          <w:p w:rsidR="005C2544" w:rsidRPr="009D1209" w:rsidRDefault="005C2544" w:rsidP="00513E26">
            <w:pPr>
              <w:tabs>
                <w:tab w:val="left" w:pos="259"/>
                <w:tab w:val="left" w:pos="2462"/>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оф</w:t>
            </w:r>
            <w:r w:rsidR="00513E26">
              <w:rPr>
                <w:rFonts w:ascii="Times New Roman" w:hAnsi="Times New Roman" w:cs="Times New Roman"/>
                <w:sz w:val="28"/>
                <w:szCs w:val="28"/>
              </w:rPr>
              <w:t xml:space="preserve">ормлять </w:t>
            </w:r>
            <w:r w:rsidRPr="009D1209">
              <w:rPr>
                <w:rFonts w:ascii="Times New Roman" w:hAnsi="Times New Roman" w:cs="Times New Roman"/>
                <w:sz w:val="28"/>
                <w:szCs w:val="28"/>
              </w:rPr>
              <w:t>платежные поручения по штрафам и пени внебюджетных фондов;</w:t>
            </w:r>
          </w:p>
          <w:p w:rsidR="005C2544" w:rsidRPr="009D1209" w:rsidRDefault="00513E26" w:rsidP="00513E26">
            <w:pPr>
              <w:tabs>
                <w:tab w:val="left" w:pos="259"/>
                <w:tab w:val="left" w:pos="2621"/>
              </w:tabs>
              <w:ind w:left="360" w:hanging="36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пользоваться </w:t>
            </w:r>
            <w:r w:rsidR="005C2544" w:rsidRPr="009D1209">
              <w:rPr>
                <w:rFonts w:ascii="Times New Roman" w:hAnsi="Times New Roman" w:cs="Times New Roman"/>
                <w:sz w:val="28"/>
                <w:szCs w:val="28"/>
              </w:rPr>
              <w:t>образцом заполнения платежных поручений по перечислению страховых взносов во внебюджетные фонды;</w:t>
            </w:r>
          </w:p>
          <w:p w:rsidR="005C2544" w:rsidRPr="009D1209" w:rsidRDefault="005C2544" w:rsidP="006E307F">
            <w:pPr>
              <w:tabs>
                <w:tab w:val="left" w:pos="250"/>
                <w:tab w:val="left" w:pos="3029"/>
              </w:tabs>
              <w:ind w:left="360" w:hanging="360"/>
              <w:jc w:val="both"/>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заполнять данные статуса плательщика,</w:t>
            </w:r>
            <w:r w:rsidRPr="009D1209">
              <w:rPr>
                <w:rFonts w:ascii="Times New Roman" w:hAnsi="Times New Roman" w:cs="Times New Roman"/>
                <w:sz w:val="28"/>
                <w:szCs w:val="28"/>
              </w:rPr>
              <w:tab/>
              <w:t>ИНН (Индивидуального номера налогоплательщика) получателя, КПП (Кода причины постановки</w:t>
            </w:r>
            <w:r w:rsidR="00513E26">
              <w:rPr>
                <w:rFonts w:ascii="Times New Roman" w:hAnsi="Times New Roman" w:cs="Times New Roman"/>
                <w:sz w:val="28"/>
                <w:szCs w:val="28"/>
              </w:rPr>
              <w:t xml:space="preserve"> на учет) получ</w:t>
            </w:r>
            <w:r w:rsidRPr="009D1209">
              <w:rPr>
                <w:rFonts w:ascii="Times New Roman" w:hAnsi="Times New Roman" w:cs="Times New Roman"/>
                <w:sz w:val="28"/>
                <w:szCs w:val="28"/>
              </w:rPr>
              <w:t>ателя;</w:t>
            </w:r>
          </w:p>
          <w:p w:rsidR="005C2544" w:rsidRPr="009D1209" w:rsidRDefault="003E4324" w:rsidP="006E307F">
            <w:pPr>
              <w:tabs>
                <w:tab w:val="left" w:pos="6394"/>
              </w:tabs>
              <w:jc w:val="both"/>
              <w:rPr>
                <w:rFonts w:ascii="Times New Roman" w:hAnsi="Times New Roman" w:cs="Times New Roman"/>
                <w:sz w:val="28"/>
                <w:szCs w:val="28"/>
              </w:rPr>
            </w:pPr>
            <w:r>
              <w:rPr>
                <w:rFonts w:ascii="Times New Roman" w:hAnsi="Times New Roman" w:cs="Times New Roman"/>
                <w:sz w:val="28"/>
                <w:szCs w:val="28"/>
              </w:rPr>
              <w:t xml:space="preserve">      н</w:t>
            </w:r>
            <w:r w:rsidR="005C2544" w:rsidRPr="009D1209">
              <w:rPr>
                <w:rFonts w:ascii="Times New Roman" w:hAnsi="Times New Roman" w:cs="Times New Roman"/>
                <w:sz w:val="28"/>
                <w:szCs w:val="28"/>
              </w:rPr>
              <w:t>аименования</w:t>
            </w:r>
            <w:r>
              <w:rPr>
                <w:rFonts w:ascii="Times New Roman" w:hAnsi="Times New Roman" w:cs="Times New Roman"/>
                <w:sz w:val="28"/>
                <w:szCs w:val="28"/>
              </w:rPr>
              <w:t xml:space="preserve"> инспекции</w:t>
            </w:r>
            <w:r w:rsidR="005C2544" w:rsidRPr="009D1209">
              <w:rPr>
                <w:rFonts w:ascii="Times New Roman" w:hAnsi="Times New Roman" w:cs="Times New Roman"/>
                <w:sz w:val="28"/>
                <w:szCs w:val="28"/>
              </w:rPr>
              <w:tab/>
              <w:t>налоговой</w:t>
            </w:r>
          </w:p>
          <w:p w:rsidR="005C2544" w:rsidRPr="009D1209" w:rsidRDefault="003E4324" w:rsidP="006E307F">
            <w:pPr>
              <w:tabs>
                <w:tab w:val="left" w:pos="5622"/>
              </w:tabs>
              <w:jc w:val="both"/>
              <w:rPr>
                <w:rFonts w:ascii="Times New Roman" w:hAnsi="Times New Roman" w:cs="Times New Roman"/>
                <w:sz w:val="28"/>
                <w:szCs w:val="28"/>
              </w:rPr>
            </w:pPr>
            <w:r>
              <w:rPr>
                <w:rFonts w:ascii="Times New Roman" w:hAnsi="Times New Roman" w:cs="Times New Roman"/>
                <w:sz w:val="28"/>
                <w:szCs w:val="28"/>
              </w:rPr>
              <w:t xml:space="preserve">      КБК (кода </w:t>
            </w:r>
            <w:r w:rsidR="005C2544" w:rsidRPr="009D1209">
              <w:rPr>
                <w:rFonts w:ascii="Times New Roman" w:hAnsi="Times New Roman" w:cs="Times New Roman"/>
                <w:sz w:val="28"/>
                <w:szCs w:val="28"/>
              </w:rPr>
              <w:t xml:space="preserve">бюджетной </w:t>
            </w:r>
            <w:r>
              <w:rPr>
                <w:rFonts w:ascii="Times New Roman" w:hAnsi="Times New Roman" w:cs="Times New Roman"/>
                <w:sz w:val="28"/>
                <w:szCs w:val="28"/>
              </w:rPr>
              <w:t xml:space="preserve">                             </w:t>
            </w:r>
            <w:r w:rsidR="005C2544" w:rsidRPr="009D1209">
              <w:rPr>
                <w:rFonts w:ascii="Times New Roman" w:hAnsi="Times New Roman" w:cs="Times New Roman"/>
                <w:sz w:val="28"/>
                <w:szCs w:val="28"/>
              </w:rPr>
              <w:t xml:space="preserve"> </w:t>
            </w:r>
            <w:r>
              <w:rPr>
                <w:rFonts w:ascii="Times New Roman" w:hAnsi="Times New Roman" w:cs="Times New Roman"/>
                <w:sz w:val="28"/>
                <w:szCs w:val="28"/>
              </w:rPr>
              <w:t xml:space="preserve">                                                                         классификации) ОКАТО</w:t>
            </w:r>
            <w:r w:rsidR="005C2544" w:rsidRPr="009D1209">
              <w:rPr>
                <w:rFonts w:ascii="Times New Roman" w:hAnsi="Times New Roman" w:cs="Times New Roman"/>
                <w:sz w:val="28"/>
                <w:szCs w:val="28"/>
              </w:rPr>
              <w:tab/>
              <w:t>(Общероссийский</w:t>
            </w:r>
          </w:p>
          <w:p w:rsidR="005C2544" w:rsidRPr="009D1209" w:rsidRDefault="003E4324" w:rsidP="006E307F">
            <w:pPr>
              <w:jc w:val="both"/>
              <w:rPr>
                <w:rFonts w:ascii="Times New Roman" w:hAnsi="Times New Roman" w:cs="Times New Roman"/>
                <w:sz w:val="28"/>
                <w:szCs w:val="28"/>
              </w:rPr>
            </w:pPr>
            <w:r>
              <w:rPr>
                <w:rFonts w:ascii="Times New Roman" w:hAnsi="Times New Roman" w:cs="Times New Roman"/>
                <w:sz w:val="28"/>
                <w:szCs w:val="28"/>
              </w:rPr>
              <w:t xml:space="preserve">      </w:t>
            </w:r>
            <w:r w:rsidR="005C2544" w:rsidRPr="009D1209">
              <w:rPr>
                <w:rFonts w:ascii="Times New Roman" w:hAnsi="Times New Roman" w:cs="Times New Roman"/>
                <w:sz w:val="28"/>
                <w:szCs w:val="28"/>
              </w:rPr>
              <w:t xml:space="preserve">классификатор </w:t>
            </w:r>
            <w:r>
              <w:rPr>
                <w:rFonts w:ascii="Times New Roman" w:hAnsi="Times New Roman" w:cs="Times New Roman"/>
                <w:sz w:val="28"/>
                <w:szCs w:val="28"/>
              </w:rPr>
              <w:t xml:space="preserve">           а</w:t>
            </w:r>
            <w:r w:rsidR="005C2544" w:rsidRPr="009D1209">
              <w:rPr>
                <w:rFonts w:ascii="Times New Roman" w:hAnsi="Times New Roman" w:cs="Times New Roman"/>
                <w:sz w:val="28"/>
                <w:szCs w:val="28"/>
              </w:rPr>
              <w:t xml:space="preserve">дминистративно- </w:t>
            </w:r>
            <w:r>
              <w:rPr>
                <w:rFonts w:ascii="Times New Roman" w:hAnsi="Times New Roman" w:cs="Times New Roman"/>
                <w:sz w:val="28"/>
                <w:szCs w:val="28"/>
              </w:rPr>
              <w:t xml:space="preserve">         </w:t>
            </w:r>
            <w:r w:rsidR="005C2544" w:rsidRPr="009D1209">
              <w:rPr>
                <w:rFonts w:ascii="Times New Roman" w:hAnsi="Times New Roman" w:cs="Times New Roman"/>
                <w:sz w:val="28"/>
                <w:szCs w:val="28"/>
              </w:rPr>
              <w:t xml:space="preserve">территориальных, образований), основания </w:t>
            </w:r>
            <w:r>
              <w:rPr>
                <w:rFonts w:ascii="Times New Roman" w:hAnsi="Times New Roman" w:cs="Times New Roman"/>
                <w:sz w:val="28"/>
                <w:szCs w:val="28"/>
              </w:rPr>
              <w:t xml:space="preserve">         </w:t>
            </w:r>
            <w:r w:rsidR="005C2544" w:rsidRPr="009D1209">
              <w:rPr>
                <w:rFonts w:ascii="Times New Roman" w:hAnsi="Times New Roman" w:cs="Times New Roman"/>
                <w:sz w:val="28"/>
                <w:szCs w:val="28"/>
              </w:rPr>
              <w:t xml:space="preserve">платежа, страхового периода, номера документа, даты </w:t>
            </w:r>
            <w:r>
              <w:rPr>
                <w:rFonts w:ascii="Times New Roman" w:hAnsi="Times New Roman" w:cs="Times New Roman"/>
                <w:sz w:val="28"/>
                <w:szCs w:val="28"/>
              </w:rPr>
              <w:t xml:space="preserve">    </w:t>
            </w:r>
            <w:r w:rsidR="005C2544" w:rsidRPr="009D1209">
              <w:rPr>
                <w:rFonts w:ascii="Times New Roman" w:hAnsi="Times New Roman" w:cs="Times New Roman"/>
                <w:sz w:val="28"/>
                <w:szCs w:val="28"/>
              </w:rPr>
              <w:t>документа;</w:t>
            </w:r>
          </w:p>
          <w:p w:rsidR="00513E26" w:rsidRPr="009D1209" w:rsidRDefault="005C2544" w:rsidP="00513E26">
            <w:pPr>
              <w:tabs>
                <w:tab w:val="left" w:pos="4099"/>
                <w:tab w:val="left" w:pos="6470"/>
              </w:tabs>
              <w:ind w:left="360" w:hanging="360"/>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пользоваться</w:t>
            </w:r>
            <w:r w:rsidR="00513E26" w:rsidRPr="009D1209">
              <w:rPr>
                <w:rFonts w:ascii="Times New Roman" w:hAnsi="Times New Roman" w:cs="Times New Roman"/>
                <w:sz w:val="28"/>
                <w:szCs w:val="28"/>
              </w:rPr>
              <w:t xml:space="preserve"> образцом заполнения платежных поручений по перечислению страховых взносов во внебюджетные фонды;</w:t>
            </w:r>
          </w:p>
          <w:p w:rsidR="005C2544" w:rsidRPr="009D1209" w:rsidRDefault="005C2544" w:rsidP="005C2544">
            <w:pPr>
              <w:tabs>
                <w:tab w:val="left" w:pos="4099"/>
                <w:tab w:val="left" w:pos="6470"/>
              </w:tabs>
              <w:ind w:left="360" w:hanging="360"/>
              <w:rPr>
                <w:rFonts w:ascii="Times New Roman" w:hAnsi="Times New Roman" w:cs="Times New Roman"/>
                <w:sz w:val="28"/>
                <w:szCs w:val="28"/>
              </w:rPr>
            </w:pPr>
            <w:r w:rsidRPr="009D1209">
              <w:rPr>
                <w:rFonts w:ascii="Times New Roman" w:hAnsi="Times New Roman" w:cs="Times New Roman"/>
                <w:sz w:val="28"/>
                <w:szCs w:val="28"/>
              </w:rPr>
              <w:tab/>
            </w:r>
          </w:p>
          <w:p w:rsidR="00513E26" w:rsidRPr="009D1209" w:rsidRDefault="005C2544" w:rsidP="00513E26">
            <w:pPr>
              <w:tabs>
                <w:tab w:val="left" w:pos="4099"/>
                <w:tab w:val="left" w:pos="6494"/>
              </w:tabs>
              <w:ind w:left="360" w:hanging="360"/>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осуществлять</w:t>
            </w:r>
            <w:r w:rsidR="00513E26" w:rsidRPr="009D1209">
              <w:rPr>
                <w:rFonts w:ascii="Times New Roman" w:hAnsi="Times New Roman" w:cs="Times New Roman"/>
                <w:sz w:val="28"/>
                <w:szCs w:val="28"/>
              </w:rPr>
              <w:t xml:space="preserve"> контроль </w:t>
            </w:r>
            <w:r w:rsidR="00513E26" w:rsidRPr="009D1209">
              <w:rPr>
                <w:rFonts w:ascii="Times New Roman" w:hAnsi="Times New Roman" w:cs="Times New Roman"/>
                <w:sz w:val="28"/>
                <w:szCs w:val="28"/>
              </w:rPr>
              <w:lastRenderedPageBreak/>
              <w:t>прохождения платежных поручений по расчетно-кассовым банковским операциям с использованием выписок банка</w:t>
            </w:r>
          </w:p>
          <w:p w:rsidR="000150DB" w:rsidRPr="009D1209" w:rsidRDefault="005C2544" w:rsidP="00513E26">
            <w:pPr>
              <w:tabs>
                <w:tab w:val="left" w:pos="4099"/>
                <w:tab w:val="left" w:pos="6494"/>
              </w:tabs>
              <w:ind w:left="360" w:hanging="360"/>
              <w:rPr>
                <w:rFonts w:ascii="Times New Roman" w:hAnsi="Times New Roman" w:cs="Times New Roman"/>
                <w:sz w:val="28"/>
                <w:szCs w:val="28"/>
              </w:rPr>
            </w:pPr>
            <w:r w:rsidRPr="009D1209">
              <w:rPr>
                <w:rFonts w:ascii="Times New Roman" w:hAnsi="Times New Roman" w:cs="Times New Roman"/>
                <w:sz w:val="28"/>
                <w:szCs w:val="28"/>
              </w:rPr>
              <w:tab/>
            </w:r>
          </w:p>
        </w:tc>
        <w:tc>
          <w:tcPr>
            <w:tcW w:w="2212" w:type="dxa"/>
            <w:vMerge/>
            <w:shd w:val="clear" w:color="auto" w:fill="FFFFFF"/>
          </w:tcPr>
          <w:p w:rsidR="00172860" w:rsidRPr="009D1209" w:rsidRDefault="00172860">
            <w:pPr>
              <w:rPr>
                <w:rFonts w:ascii="Times New Roman" w:hAnsi="Times New Roman" w:cs="Times New Roman"/>
                <w:sz w:val="28"/>
                <w:szCs w:val="28"/>
              </w:rPr>
            </w:pPr>
          </w:p>
        </w:tc>
      </w:tr>
    </w:tbl>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lastRenderedPageBreak/>
        <w:t>.</w:t>
      </w:r>
    </w:p>
    <w:p w:rsidR="00172860" w:rsidRDefault="00B746B6">
      <w:pPr>
        <w:ind w:firstLine="360"/>
        <w:rPr>
          <w:rFonts w:ascii="Times New Roman" w:hAnsi="Times New Roman" w:cs="Times New Roman"/>
          <w:sz w:val="28"/>
          <w:szCs w:val="28"/>
        </w:rPr>
      </w:pPr>
      <w:r w:rsidRPr="009D1209">
        <w:rPr>
          <w:rFonts w:ascii="Times New Roman" w:hAnsi="Times New Roman" w:cs="Times New Roman"/>
          <w:sz w:val="28"/>
          <w:szCs w:val="28"/>
        </w:rPr>
        <w:t>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 но и развитие общих компетенций и обеспечивающих их умений.</w:t>
      </w:r>
    </w:p>
    <w:p w:rsidR="00A6159F" w:rsidRPr="009D1209" w:rsidRDefault="00A6159F">
      <w:pPr>
        <w:ind w:firstLine="360"/>
        <w:rPr>
          <w:rFonts w:ascii="Times New Roman" w:hAnsi="Times New Roman" w:cs="Times New Roman"/>
          <w:sz w:val="28"/>
          <w:szCs w:val="28"/>
        </w:rPr>
      </w:pPr>
    </w:p>
    <w:tbl>
      <w:tblPr>
        <w:tblW w:w="0" w:type="auto"/>
        <w:tblLayout w:type="fixed"/>
        <w:tblCellMar>
          <w:left w:w="10" w:type="dxa"/>
          <w:right w:w="10" w:type="dxa"/>
        </w:tblCellMar>
        <w:tblLook w:val="04A0" w:firstRow="1" w:lastRow="0" w:firstColumn="1" w:lastColumn="0" w:noHBand="0" w:noVBand="1"/>
      </w:tblPr>
      <w:tblGrid>
        <w:gridCol w:w="3730"/>
        <w:gridCol w:w="3763"/>
        <w:gridCol w:w="2117"/>
      </w:tblGrid>
      <w:tr w:rsidR="00172860" w:rsidRPr="009D1209">
        <w:trPr>
          <w:trHeight w:val="1152"/>
        </w:trPr>
        <w:tc>
          <w:tcPr>
            <w:tcW w:w="3730"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t>Результаты (освоенные общие компетенции)</w:t>
            </w:r>
          </w:p>
        </w:tc>
        <w:tc>
          <w:tcPr>
            <w:tcW w:w="3763"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t>Основные показатели оценки результата</w:t>
            </w:r>
          </w:p>
        </w:tc>
        <w:tc>
          <w:tcPr>
            <w:tcW w:w="2117"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t>Формы и методы контроля и оценки</w:t>
            </w:r>
          </w:p>
        </w:tc>
      </w:tr>
      <w:tr w:rsidR="00172860" w:rsidRPr="009D1209">
        <w:trPr>
          <w:trHeight w:val="1133"/>
        </w:trPr>
        <w:tc>
          <w:tcPr>
            <w:tcW w:w="3730"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t>Понимать сущность и социальную значимость своей будущей профессии, проявлять к ней устойчивый интерес</w:t>
            </w:r>
          </w:p>
        </w:tc>
        <w:tc>
          <w:tcPr>
            <w:tcW w:w="3763"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t>- демонстрация интереса к будущей профессии</w:t>
            </w:r>
          </w:p>
        </w:tc>
        <w:tc>
          <w:tcPr>
            <w:tcW w:w="2117" w:type="dxa"/>
            <w:vMerge w:val="restart"/>
            <w:tcBorders>
              <w:top w:val="single" w:sz="4" w:space="0" w:color="auto"/>
              <w:left w:val="single" w:sz="4" w:space="0" w:color="auto"/>
              <w:right w:val="single" w:sz="4" w:space="0" w:color="auto"/>
            </w:tcBorders>
            <w:shd w:val="clear" w:color="auto" w:fill="FFFFFF"/>
          </w:tcPr>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t>Интерпретация</w:t>
            </w:r>
          </w:p>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t>результатов</w:t>
            </w:r>
          </w:p>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t>наблюдений за</w:t>
            </w:r>
          </w:p>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t>деятельностью</w:t>
            </w:r>
          </w:p>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t>обучающегося в</w:t>
            </w:r>
          </w:p>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t>процессе</w:t>
            </w:r>
          </w:p>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t>освоения</w:t>
            </w:r>
          </w:p>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t>образовательной</w:t>
            </w:r>
          </w:p>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t>программы</w:t>
            </w:r>
          </w:p>
        </w:tc>
      </w:tr>
      <w:tr w:rsidR="00172860" w:rsidRPr="009D1209">
        <w:trPr>
          <w:trHeight w:val="1997"/>
        </w:trPr>
        <w:tc>
          <w:tcPr>
            <w:tcW w:w="3730"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t>Организовывать собственную деятельность, определять методы и способы выполнения профессиональных задач, оценивать их, эффективность и качество</w:t>
            </w:r>
          </w:p>
        </w:tc>
        <w:tc>
          <w:tcPr>
            <w:tcW w:w="3763"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pPr>
              <w:tabs>
                <w:tab w:val="left" w:pos="374"/>
              </w:tabs>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выбор и применение методов и способов решения профессиональных задач в области расчетов с бюджетом и внебюджетными фондами;</w:t>
            </w:r>
          </w:p>
          <w:p w:rsidR="00172860" w:rsidRPr="009D1209" w:rsidRDefault="00B746B6">
            <w:pPr>
              <w:tabs>
                <w:tab w:val="left" w:pos="374"/>
              </w:tabs>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оценка эффективности и качества выполнения;</w:t>
            </w:r>
          </w:p>
        </w:tc>
        <w:tc>
          <w:tcPr>
            <w:tcW w:w="2117" w:type="dxa"/>
            <w:vMerge/>
            <w:tcBorders>
              <w:left w:val="single" w:sz="4" w:space="0" w:color="auto"/>
              <w:right w:val="single" w:sz="4" w:space="0" w:color="auto"/>
            </w:tcBorders>
            <w:shd w:val="clear" w:color="auto" w:fill="FFFFFF"/>
          </w:tcPr>
          <w:p w:rsidR="00172860" w:rsidRPr="009D1209" w:rsidRDefault="00172860">
            <w:pPr>
              <w:rPr>
                <w:rFonts w:ascii="Times New Roman" w:hAnsi="Times New Roman" w:cs="Times New Roman"/>
                <w:sz w:val="28"/>
                <w:szCs w:val="28"/>
              </w:rPr>
            </w:pPr>
          </w:p>
        </w:tc>
      </w:tr>
      <w:tr w:rsidR="00172860" w:rsidRPr="009D1209">
        <w:trPr>
          <w:trHeight w:val="1445"/>
        </w:trPr>
        <w:tc>
          <w:tcPr>
            <w:tcW w:w="3730"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t>Решать проблемы, оценивать риски и принимать решения в нестандартных ситуациях</w:t>
            </w:r>
          </w:p>
        </w:tc>
        <w:tc>
          <w:tcPr>
            <w:tcW w:w="3763"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t>- решение стандартных и нестандартных</w:t>
            </w:r>
          </w:p>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t>профессиональных задач в области расчетов с бюджетом и внебюджетными фондами;</w:t>
            </w:r>
          </w:p>
        </w:tc>
        <w:tc>
          <w:tcPr>
            <w:tcW w:w="2117" w:type="dxa"/>
            <w:vMerge/>
            <w:tcBorders>
              <w:left w:val="single" w:sz="4" w:space="0" w:color="auto"/>
              <w:bottom w:val="single" w:sz="4" w:space="0" w:color="auto"/>
              <w:right w:val="single" w:sz="4" w:space="0" w:color="auto"/>
            </w:tcBorders>
            <w:shd w:val="clear" w:color="auto" w:fill="FFFFFF"/>
          </w:tcPr>
          <w:p w:rsidR="00172860" w:rsidRPr="009D1209" w:rsidRDefault="00172860">
            <w:pPr>
              <w:rPr>
                <w:rFonts w:ascii="Times New Roman" w:hAnsi="Times New Roman" w:cs="Times New Roman"/>
                <w:sz w:val="28"/>
                <w:szCs w:val="28"/>
              </w:rPr>
            </w:pPr>
          </w:p>
        </w:tc>
      </w:tr>
      <w:tr w:rsidR="00172860" w:rsidRPr="009D1209" w:rsidTr="00705B9D">
        <w:trPr>
          <w:trHeight w:val="1699"/>
        </w:trPr>
        <w:tc>
          <w:tcPr>
            <w:tcW w:w="3730"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t>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tc>
        <w:tc>
          <w:tcPr>
            <w:tcW w:w="3763"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pPr>
              <w:tabs>
                <w:tab w:val="left" w:pos="365"/>
              </w:tabs>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эффективный поиск необходимой информации;</w:t>
            </w:r>
          </w:p>
          <w:p w:rsidR="00172860" w:rsidRPr="009D1209" w:rsidRDefault="00B746B6">
            <w:pPr>
              <w:tabs>
                <w:tab w:val="left" w:pos="379"/>
              </w:tabs>
              <w:rPr>
                <w:rFonts w:ascii="Times New Roman" w:hAnsi="Times New Roman" w:cs="Times New Roman"/>
                <w:sz w:val="28"/>
                <w:szCs w:val="28"/>
              </w:rPr>
            </w:pPr>
            <w:r w:rsidRPr="009D1209">
              <w:rPr>
                <w:rFonts w:ascii="Times New Roman" w:hAnsi="Times New Roman" w:cs="Times New Roman"/>
                <w:sz w:val="28"/>
                <w:szCs w:val="28"/>
              </w:rPr>
              <w:t>-</w:t>
            </w:r>
            <w:r w:rsidRPr="009D1209">
              <w:rPr>
                <w:rFonts w:ascii="Times New Roman" w:hAnsi="Times New Roman" w:cs="Times New Roman"/>
                <w:sz w:val="28"/>
                <w:szCs w:val="28"/>
              </w:rPr>
              <w:tab/>
              <w:t>использование различных источников, включая электронные</w:t>
            </w:r>
          </w:p>
        </w:tc>
        <w:tc>
          <w:tcPr>
            <w:tcW w:w="2117" w:type="dxa"/>
            <w:vMerge w:val="restart"/>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172860">
            <w:pPr>
              <w:rPr>
                <w:rFonts w:ascii="Times New Roman" w:hAnsi="Times New Roman" w:cs="Times New Roman"/>
                <w:sz w:val="28"/>
                <w:szCs w:val="28"/>
              </w:rPr>
            </w:pPr>
          </w:p>
        </w:tc>
      </w:tr>
      <w:tr w:rsidR="00172860" w:rsidRPr="009D1209" w:rsidTr="00705B9D">
        <w:trPr>
          <w:trHeight w:val="1426"/>
        </w:trPr>
        <w:tc>
          <w:tcPr>
            <w:tcW w:w="3730"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t>Использовать информационно- коммуникационные технологии для совершенствования профессиональной деятельности</w:t>
            </w:r>
          </w:p>
        </w:tc>
        <w:tc>
          <w:tcPr>
            <w:tcW w:w="3763"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t>- использование программ автоматизации расчетов с органами социального страхования и бюджетом по налогам</w:t>
            </w:r>
          </w:p>
        </w:tc>
        <w:tc>
          <w:tcPr>
            <w:tcW w:w="2117" w:type="dxa"/>
            <w:vMerge/>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172860">
            <w:pPr>
              <w:rPr>
                <w:rFonts w:ascii="Times New Roman" w:hAnsi="Times New Roman" w:cs="Times New Roman"/>
                <w:sz w:val="28"/>
                <w:szCs w:val="28"/>
              </w:rPr>
            </w:pPr>
          </w:p>
        </w:tc>
      </w:tr>
      <w:tr w:rsidR="00172860" w:rsidRPr="009D1209" w:rsidTr="00705B9D">
        <w:trPr>
          <w:trHeight w:val="1411"/>
        </w:trPr>
        <w:tc>
          <w:tcPr>
            <w:tcW w:w="3730"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lastRenderedPageBreak/>
              <w:t>Работать в коллективе и команде, обеспечивать ее сплочение, эффективно общаться с коллегами, руководством, потребителями.</w:t>
            </w:r>
          </w:p>
        </w:tc>
        <w:tc>
          <w:tcPr>
            <w:tcW w:w="3763"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t>- взаимодействие с обучающимися, преподавателями в ходе обучения</w:t>
            </w:r>
          </w:p>
        </w:tc>
        <w:tc>
          <w:tcPr>
            <w:tcW w:w="2117" w:type="dxa"/>
            <w:vMerge/>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172860">
            <w:pPr>
              <w:rPr>
                <w:rFonts w:ascii="Times New Roman" w:hAnsi="Times New Roman" w:cs="Times New Roman"/>
                <w:sz w:val="28"/>
                <w:szCs w:val="28"/>
              </w:rPr>
            </w:pPr>
          </w:p>
        </w:tc>
      </w:tr>
      <w:tr w:rsidR="00172860" w:rsidRPr="009D1209" w:rsidTr="00705B9D">
        <w:trPr>
          <w:trHeight w:val="1963"/>
        </w:trPr>
        <w:tc>
          <w:tcPr>
            <w:tcW w:w="3730"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t>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tc>
        <w:tc>
          <w:tcPr>
            <w:tcW w:w="3763"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t>- самоанализ и коррекция результатов собственной работы</w:t>
            </w:r>
          </w:p>
        </w:tc>
        <w:tc>
          <w:tcPr>
            <w:tcW w:w="2117" w:type="dxa"/>
            <w:vMerge/>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172860">
            <w:pPr>
              <w:rPr>
                <w:rFonts w:ascii="Times New Roman" w:hAnsi="Times New Roman" w:cs="Times New Roman"/>
                <w:sz w:val="28"/>
                <w:szCs w:val="28"/>
              </w:rPr>
            </w:pPr>
          </w:p>
        </w:tc>
      </w:tr>
      <w:tr w:rsidR="00172860" w:rsidRPr="009D1209" w:rsidTr="00705B9D">
        <w:trPr>
          <w:trHeight w:val="1685"/>
        </w:trPr>
        <w:tc>
          <w:tcPr>
            <w:tcW w:w="3730"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3763"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t>- организация самостоятельных занятий при изучении профессионального модуля</w:t>
            </w:r>
          </w:p>
        </w:tc>
        <w:tc>
          <w:tcPr>
            <w:tcW w:w="2117" w:type="dxa"/>
            <w:vMerge/>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172860">
            <w:pPr>
              <w:rPr>
                <w:rFonts w:ascii="Times New Roman" w:hAnsi="Times New Roman" w:cs="Times New Roman"/>
                <w:sz w:val="28"/>
                <w:szCs w:val="28"/>
              </w:rPr>
            </w:pPr>
          </w:p>
        </w:tc>
      </w:tr>
      <w:tr w:rsidR="00172860" w:rsidRPr="009D1209" w:rsidTr="00705B9D">
        <w:trPr>
          <w:trHeight w:val="874"/>
        </w:trPr>
        <w:tc>
          <w:tcPr>
            <w:tcW w:w="3730"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t>Быть готовым к смене технологий в профессиональной деятельности.</w:t>
            </w:r>
          </w:p>
        </w:tc>
        <w:tc>
          <w:tcPr>
            <w:tcW w:w="3763" w:type="dxa"/>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B746B6">
            <w:pPr>
              <w:rPr>
                <w:rFonts w:ascii="Times New Roman" w:hAnsi="Times New Roman" w:cs="Times New Roman"/>
                <w:sz w:val="28"/>
                <w:szCs w:val="28"/>
              </w:rPr>
            </w:pPr>
            <w:r w:rsidRPr="009D1209">
              <w:rPr>
                <w:rFonts w:ascii="Times New Roman" w:hAnsi="Times New Roman" w:cs="Times New Roman"/>
                <w:sz w:val="28"/>
                <w:szCs w:val="28"/>
              </w:rPr>
              <w:t>- анализ инноваций в области расчетов с бюджетом и внебюджетными фондами</w:t>
            </w:r>
          </w:p>
        </w:tc>
        <w:tc>
          <w:tcPr>
            <w:tcW w:w="2117" w:type="dxa"/>
            <w:vMerge/>
            <w:tcBorders>
              <w:top w:val="single" w:sz="4" w:space="0" w:color="auto"/>
              <w:left w:val="single" w:sz="4" w:space="0" w:color="auto"/>
              <w:bottom w:val="single" w:sz="4" w:space="0" w:color="auto"/>
              <w:right w:val="single" w:sz="4" w:space="0" w:color="auto"/>
            </w:tcBorders>
            <w:shd w:val="clear" w:color="auto" w:fill="FFFFFF"/>
          </w:tcPr>
          <w:p w:rsidR="00172860" w:rsidRPr="009D1209" w:rsidRDefault="00172860">
            <w:pPr>
              <w:rPr>
                <w:rFonts w:ascii="Times New Roman" w:hAnsi="Times New Roman" w:cs="Times New Roman"/>
                <w:sz w:val="28"/>
                <w:szCs w:val="28"/>
              </w:rPr>
            </w:pPr>
          </w:p>
        </w:tc>
      </w:tr>
    </w:tbl>
    <w:p w:rsidR="00172860" w:rsidRPr="009D1209" w:rsidRDefault="00172860">
      <w:pPr>
        <w:rPr>
          <w:rFonts w:ascii="Times New Roman" w:hAnsi="Times New Roman" w:cs="Times New Roman"/>
          <w:sz w:val="28"/>
          <w:szCs w:val="28"/>
        </w:rPr>
      </w:pPr>
    </w:p>
    <w:sectPr w:rsidR="00172860" w:rsidRPr="009D1209" w:rsidSect="00E66396">
      <w:pgSz w:w="11909" w:h="16834"/>
      <w:pgMar w:top="851" w:right="851" w:bottom="851" w:left="1440"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2071" w:rsidRDefault="000A2071" w:rsidP="00172860">
      <w:r>
        <w:separator/>
      </w:r>
    </w:p>
  </w:endnote>
  <w:endnote w:type="continuationSeparator" w:id="0">
    <w:p w:rsidR="000A2071" w:rsidRDefault="000A2071" w:rsidP="00172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2071" w:rsidRDefault="000A2071"/>
  </w:footnote>
  <w:footnote w:type="continuationSeparator" w:id="0">
    <w:p w:rsidR="000A2071" w:rsidRDefault="000A207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E46F21"/>
    <w:multiLevelType w:val="multilevel"/>
    <w:tmpl w:val="629ECD34"/>
    <w:lvl w:ilvl="0">
      <w:start w:val="1"/>
      <w:numFmt w:val="decimal"/>
      <w:lvlText w:val="%1."/>
      <w:lvlJc w:val="left"/>
      <w:pPr>
        <w:ind w:left="870" w:hanging="51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645E2F09"/>
    <w:multiLevelType w:val="hybridMultilevel"/>
    <w:tmpl w:val="81785A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860"/>
    <w:rsid w:val="00001CB7"/>
    <w:rsid w:val="00004B43"/>
    <w:rsid w:val="000150DB"/>
    <w:rsid w:val="00034BC6"/>
    <w:rsid w:val="00043057"/>
    <w:rsid w:val="0004601B"/>
    <w:rsid w:val="00064661"/>
    <w:rsid w:val="0006588C"/>
    <w:rsid w:val="00072BF9"/>
    <w:rsid w:val="00090C18"/>
    <w:rsid w:val="000A1437"/>
    <w:rsid w:val="000A2071"/>
    <w:rsid w:val="000A5C72"/>
    <w:rsid w:val="000A7C56"/>
    <w:rsid w:val="000B31F9"/>
    <w:rsid w:val="000C18A4"/>
    <w:rsid w:val="000C323A"/>
    <w:rsid w:val="000D130B"/>
    <w:rsid w:val="000F5452"/>
    <w:rsid w:val="0010414E"/>
    <w:rsid w:val="00131B0C"/>
    <w:rsid w:val="00143F66"/>
    <w:rsid w:val="00144A3A"/>
    <w:rsid w:val="001653BA"/>
    <w:rsid w:val="00172860"/>
    <w:rsid w:val="00181A72"/>
    <w:rsid w:val="00184079"/>
    <w:rsid w:val="001B6377"/>
    <w:rsid w:val="001C7949"/>
    <w:rsid w:val="001D7B7B"/>
    <w:rsid w:val="001E6025"/>
    <w:rsid w:val="001F07E8"/>
    <w:rsid w:val="001F0D80"/>
    <w:rsid w:val="00207137"/>
    <w:rsid w:val="0021582E"/>
    <w:rsid w:val="00242A64"/>
    <w:rsid w:val="00262B72"/>
    <w:rsid w:val="00286A46"/>
    <w:rsid w:val="002A54A2"/>
    <w:rsid w:val="002B5000"/>
    <w:rsid w:val="002D4883"/>
    <w:rsid w:val="002E2172"/>
    <w:rsid w:val="00301141"/>
    <w:rsid w:val="00375E44"/>
    <w:rsid w:val="003A2B98"/>
    <w:rsid w:val="003B1E6F"/>
    <w:rsid w:val="003C431B"/>
    <w:rsid w:val="003E22C8"/>
    <w:rsid w:val="003E4324"/>
    <w:rsid w:val="0041076F"/>
    <w:rsid w:val="00455208"/>
    <w:rsid w:val="00477D14"/>
    <w:rsid w:val="0048067C"/>
    <w:rsid w:val="004935C2"/>
    <w:rsid w:val="004B1B51"/>
    <w:rsid w:val="004C2C39"/>
    <w:rsid w:val="004E3C50"/>
    <w:rsid w:val="004F61FE"/>
    <w:rsid w:val="00510076"/>
    <w:rsid w:val="00513E26"/>
    <w:rsid w:val="0052240A"/>
    <w:rsid w:val="005303E7"/>
    <w:rsid w:val="00530EBA"/>
    <w:rsid w:val="0054791A"/>
    <w:rsid w:val="00552CA5"/>
    <w:rsid w:val="005A085A"/>
    <w:rsid w:val="005C2544"/>
    <w:rsid w:val="005D2743"/>
    <w:rsid w:val="005D7101"/>
    <w:rsid w:val="005F4A0E"/>
    <w:rsid w:val="006216F1"/>
    <w:rsid w:val="00625955"/>
    <w:rsid w:val="00640971"/>
    <w:rsid w:val="006B5EE1"/>
    <w:rsid w:val="006C0310"/>
    <w:rsid w:val="006E307F"/>
    <w:rsid w:val="006E4A2F"/>
    <w:rsid w:val="00705B9D"/>
    <w:rsid w:val="00706C4B"/>
    <w:rsid w:val="00730AA7"/>
    <w:rsid w:val="007331EB"/>
    <w:rsid w:val="00734C0A"/>
    <w:rsid w:val="0075063C"/>
    <w:rsid w:val="00760BCF"/>
    <w:rsid w:val="00781650"/>
    <w:rsid w:val="00783BAA"/>
    <w:rsid w:val="007A5638"/>
    <w:rsid w:val="007B15C7"/>
    <w:rsid w:val="007D0B74"/>
    <w:rsid w:val="007D2A2F"/>
    <w:rsid w:val="00815640"/>
    <w:rsid w:val="00821362"/>
    <w:rsid w:val="00827D0A"/>
    <w:rsid w:val="00841CCE"/>
    <w:rsid w:val="00850285"/>
    <w:rsid w:val="00860240"/>
    <w:rsid w:val="00862429"/>
    <w:rsid w:val="008730B6"/>
    <w:rsid w:val="00875F3B"/>
    <w:rsid w:val="00896DEB"/>
    <w:rsid w:val="008A0C04"/>
    <w:rsid w:val="008C341C"/>
    <w:rsid w:val="00902732"/>
    <w:rsid w:val="00912809"/>
    <w:rsid w:val="00926F83"/>
    <w:rsid w:val="0097445C"/>
    <w:rsid w:val="00990F93"/>
    <w:rsid w:val="009A626E"/>
    <w:rsid w:val="009C3633"/>
    <w:rsid w:val="009D1209"/>
    <w:rsid w:val="00A02C50"/>
    <w:rsid w:val="00A03FDF"/>
    <w:rsid w:val="00A2255F"/>
    <w:rsid w:val="00A4164B"/>
    <w:rsid w:val="00A46038"/>
    <w:rsid w:val="00A46166"/>
    <w:rsid w:val="00A6159F"/>
    <w:rsid w:val="00A72661"/>
    <w:rsid w:val="00A76D88"/>
    <w:rsid w:val="00A810AF"/>
    <w:rsid w:val="00AA227F"/>
    <w:rsid w:val="00AC14FC"/>
    <w:rsid w:val="00B21FE1"/>
    <w:rsid w:val="00B53C45"/>
    <w:rsid w:val="00B5617B"/>
    <w:rsid w:val="00B662F6"/>
    <w:rsid w:val="00B73A66"/>
    <w:rsid w:val="00B746B6"/>
    <w:rsid w:val="00B84942"/>
    <w:rsid w:val="00BA0F7C"/>
    <w:rsid w:val="00BC0760"/>
    <w:rsid w:val="00BD1F76"/>
    <w:rsid w:val="00BE2E8E"/>
    <w:rsid w:val="00BE5BAC"/>
    <w:rsid w:val="00BF0B94"/>
    <w:rsid w:val="00C00F6A"/>
    <w:rsid w:val="00C03E08"/>
    <w:rsid w:val="00C113BA"/>
    <w:rsid w:val="00C24CEF"/>
    <w:rsid w:val="00C33325"/>
    <w:rsid w:val="00C34AA0"/>
    <w:rsid w:val="00C43EFF"/>
    <w:rsid w:val="00C55A81"/>
    <w:rsid w:val="00C63176"/>
    <w:rsid w:val="00C95D9B"/>
    <w:rsid w:val="00CB21F2"/>
    <w:rsid w:val="00CD7225"/>
    <w:rsid w:val="00CE1080"/>
    <w:rsid w:val="00CE4D35"/>
    <w:rsid w:val="00CF1D07"/>
    <w:rsid w:val="00D0379A"/>
    <w:rsid w:val="00D14F62"/>
    <w:rsid w:val="00D43B8A"/>
    <w:rsid w:val="00D91AB2"/>
    <w:rsid w:val="00DC7C20"/>
    <w:rsid w:val="00DF0650"/>
    <w:rsid w:val="00E16A1E"/>
    <w:rsid w:val="00E17201"/>
    <w:rsid w:val="00E356C2"/>
    <w:rsid w:val="00E4256A"/>
    <w:rsid w:val="00E42E2D"/>
    <w:rsid w:val="00E47183"/>
    <w:rsid w:val="00E66396"/>
    <w:rsid w:val="00E70645"/>
    <w:rsid w:val="00E97066"/>
    <w:rsid w:val="00EC5DBB"/>
    <w:rsid w:val="00EF0DC7"/>
    <w:rsid w:val="00EF461F"/>
    <w:rsid w:val="00F01930"/>
    <w:rsid w:val="00F4141C"/>
    <w:rsid w:val="00F457C1"/>
    <w:rsid w:val="00F740BA"/>
    <w:rsid w:val="00F9324E"/>
    <w:rsid w:val="00FB6E37"/>
    <w:rsid w:val="00FC0FB5"/>
    <w:rsid w:val="00FC5AC9"/>
    <w:rsid w:val="00FD61A6"/>
    <w:rsid w:val="00FE50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941C38-B26B-4329-BCB5-6270FD879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72860"/>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72860"/>
    <w:rPr>
      <w:color w:val="000080"/>
      <w:u w:val="single"/>
    </w:rPr>
  </w:style>
  <w:style w:type="paragraph" w:styleId="a4">
    <w:name w:val="List Paragraph"/>
    <w:basedOn w:val="a"/>
    <w:uiPriority w:val="34"/>
    <w:qFormat/>
    <w:rsid w:val="001F0D80"/>
    <w:pPr>
      <w:ind w:left="720"/>
      <w:contextualSpacing/>
    </w:pPr>
  </w:style>
  <w:style w:type="table" w:styleId="a5">
    <w:name w:val="Table Grid"/>
    <w:basedOn w:val="a1"/>
    <w:uiPriority w:val="59"/>
    <w:rsid w:val="00AA227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 Spacing"/>
    <w:uiPriority w:val="1"/>
    <w:qFormat/>
    <w:rsid w:val="00FC5AC9"/>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buhcon.com/index.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buh.ru/" TargetMode="External"/><Relationship Id="rId4" Type="http://schemas.openxmlformats.org/officeDocument/2006/relationships/settings" Target="settings.xml"/><Relationship Id="rId9" Type="http://schemas.openxmlformats.org/officeDocument/2006/relationships/hyperlink" Target="http://repetitor-nachbuh.ru/index.php/map-sit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297416-FC04-4147-9A8F-F85F795C4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24</Pages>
  <Words>5213</Words>
  <Characters>29719</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vt:lpstr>
    </vt:vector>
  </TitlesOfParts>
  <Company>ПЛЕССКИЙ АГРАРНЫЙ КОЛЛЕДЖ</Company>
  <LinksUpToDate>false</LinksUpToDate>
  <CharactersWithSpaces>34863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dc:title>
  <dc:creator>Sekretar02</dc:creator>
  <cp:lastModifiedBy>Ольга</cp:lastModifiedBy>
  <cp:revision>19</cp:revision>
  <dcterms:created xsi:type="dcterms:W3CDTF">2014-10-29T10:56:00Z</dcterms:created>
  <dcterms:modified xsi:type="dcterms:W3CDTF">2016-10-11T19:36:00Z</dcterms:modified>
</cp:coreProperties>
</file>